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65" w:rsidRPr="00AE226E" w:rsidRDefault="00066399" w:rsidP="00BF6965">
      <w:pPr>
        <w:spacing w:after="0" w:line="360" w:lineRule="auto"/>
        <w:jc w:val="center"/>
        <w:rPr>
          <w:rFonts w:cs="Tahoma"/>
          <w:b/>
          <w:sz w:val="26"/>
          <w:szCs w:val="24"/>
        </w:rPr>
      </w:pPr>
      <w:r>
        <w:rPr>
          <w:rFonts w:cs="Tahoma"/>
          <w:b/>
          <w:sz w:val="26"/>
          <w:szCs w:val="24"/>
        </w:rPr>
        <w:t xml:space="preserve"> </w:t>
      </w:r>
      <w:r w:rsidR="00E0053B" w:rsidRPr="00AE226E">
        <w:rPr>
          <w:rFonts w:cs="Tahoma"/>
          <w:b/>
          <w:sz w:val="26"/>
          <w:szCs w:val="24"/>
        </w:rPr>
        <w:t>Embassy</w:t>
      </w:r>
      <w:r w:rsidR="00BF6965" w:rsidRPr="00AE226E">
        <w:rPr>
          <w:rFonts w:cs="Tahoma"/>
          <w:b/>
          <w:sz w:val="26"/>
          <w:szCs w:val="24"/>
        </w:rPr>
        <w:t xml:space="preserve"> of India Beijing</w:t>
      </w:r>
    </w:p>
    <w:p w:rsidR="009844E4" w:rsidRPr="00AE226E" w:rsidRDefault="009844E4" w:rsidP="00BF6965">
      <w:pPr>
        <w:spacing w:after="0" w:line="360" w:lineRule="auto"/>
        <w:jc w:val="center"/>
        <w:rPr>
          <w:rFonts w:cs="Tahoma"/>
          <w:b/>
          <w:sz w:val="26"/>
          <w:szCs w:val="24"/>
        </w:rPr>
      </w:pPr>
    </w:p>
    <w:p w:rsidR="00BF6965" w:rsidRPr="00AE226E" w:rsidRDefault="00BF6965" w:rsidP="00BF6965">
      <w:pPr>
        <w:spacing w:line="360" w:lineRule="auto"/>
        <w:jc w:val="center"/>
        <w:rPr>
          <w:rFonts w:cs="Tahoma"/>
          <w:sz w:val="26"/>
          <w:szCs w:val="24"/>
        </w:rPr>
      </w:pPr>
    </w:p>
    <w:p w:rsidR="00BF6965" w:rsidRPr="00AE226E" w:rsidRDefault="000A25D0" w:rsidP="00BF6965">
      <w:pPr>
        <w:spacing w:line="360" w:lineRule="auto"/>
        <w:jc w:val="center"/>
        <w:rPr>
          <w:rFonts w:cs="Tahoma"/>
          <w:b/>
          <w:sz w:val="26"/>
          <w:szCs w:val="24"/>
        </w:rPr>
      </w:pPr>
      <w:r w:rsidRPr="00AE226E">
        <w:rPr>
          <w:rFonts w:cs="Tahoma"/>
          <w:b/>
          <w:sz w:val="26"/>
          <w:szCs w:val="24"/>
        </w:rPr>
        <w:t>Invites Quotations f</w:t>
      </w:r>
      <w:r w:rsidR="009844E4" w:rsidRPr="00AE226E">
        <w:rPr>
          <w:rFonts w:cs="Tahoma"/>
          <w:b/>
          <w:sz w:val="26"/>
          <w:szCs w:val="24"/>
        </w:rPr>
        <w:t xml:space="preserve">or Printing of </w:t>
      </w:r>
      <w:r w:rsidRPr="00AE226E">
        <w:rPr>
          <w:rFonts w:cs="Tahoma"/>
          <w:b/>
          <w:sz w:val="26"/>
          <w:szCs w:val="24"/>
        </w:rPr>
        <w:t xml:space="preserve">Text on </w:t>
      </w:r>
    </w:p>
    <w:p w:rsidR="000A25D0" w:rsidRPr="00AE226E" w:rsidRDefault="00BF70CD" w:rsidP="000A25D0">
      <w:pPr>
        <w:spacing w:line="360" w:lineRule="auto"/>
        <w:jc w:val="center"/>
        <w:rPr>
          <w:rFonts w:cs="Tahoma"/>
          <w:b/>
          <w:i/>
          <w:sz w:val="26"/>
          <w:szCs w:val="24"/>
          <w:u w:val="single"/>
        </w:rPr>
      </w:pPr>
      <w:r>
        <w:rPr>
          <w:rFonts w:cs="Tahoma"/>
          <w:b/>
          <w:sz w:val="26"/>
          <w:szCs w:val="24"/>
          <w:u w:val="single"/>
        </w:rPr>
        <w:t>Make in India</w:t>
      </w:r>
      <w:r w:rsidR="000227DA">
        <w:rPr>
          <w:rFonts w:cs="Tahoma"/>
          <w:b/>
          <w:sz w:val="26"/>
          <w:szCs w:val="24"/>
          <w:u w:val="single"/>
        </w:rPr>
        <w:t xml:space="preserve"> Projects</w:t>
      </w:r>
    </w:p>
    <w:p w:rsidR="000A25D0" w:rsidRPr="00AE226E" w:rsidRDefault="000A25D0" w:rsidP="00BF6965">
      <w:pPr>
        <w:spacing w:line="360" w:lineRule="auto"/>
        <w:jc w:val="center"/>
        <w:rPr>
          <w:rFonts w:cs="Tahoma"/>
          <w:b/>
          <w:sz w:val="26"/>
          <w:szCs w:val="24"/>
        </w:rPr>
      </w:pPr>
    </w:p>
    <w:p w:rsidR="00BF6965" w:rsidRPr="00AE226E" w:rsidRDefault="00BF6965" w:rsidP="00BF6965">
      <w:pPr>
        <w:spacing w:line="360" w:lineRule="auto"/>
        <w:rPr>
          <w:rFonts w:cs="Tahoma"/>
          <w:b/>
          <w:sz w:val="26"/>
          <w:szCs w:val="24"/>
        </w:rPr>
      </w:pPr>
    </w:p>
    <w:p w:rsidR="00BF6965" w:rsidRPr="00AE226E" w:rsidRDefault="00BF6965" w:rsidP="00BF6965">
      <w:pPr>
        <w:spacing w:line="360" w:lineRule="auto"/>
        <w:jc w:val="center"/>
        <w:rPr>
          <w:rFonts w:cs="Tahoma"/>
          <w:b/>
          <w:sz w:val="26"/>
          <w:szCs w:val="24"/>
        </w:rPr>
      </w:pPr>
      <w:r w:rsidRPr="00AE226E">
        <w:rPr>
          <w:rFonts w:cs="Tahoma"/>
          <w:b/>
          <w:sz w:val="26"/>
          <w:szCs w:val="24"/>
        </w:rPr>
        <w:t xml:space="preserve">Tender No. </w:t>
      </w:r>
      <w:r w:rsidR="00BF70CD">
        <w:rPr>
          <w:rFonts w:cs="Tahoma"/>
          <w:b/>
          <w:sz w:val="26"/>
          <w:szCs w:val="24"/>
        </w:rPr>
        <w:t>MII-</w:t>
      </w:r>
      <w:r w:rsidR="000A25D0" w:rsidRPr="00AE226E">
        <w:rPr>
          <w:rFonts w:cs="Tahoma"/>
          <w:b/>
          <w:sz w:val="26"/>
          <w:szCs w:val="24"/>
        </w:rPr>
        <w:t>201</w:t>
      </w:r>
      <w:r w:rsidR="00BF70CD">
        <w:rPr>
          <w:rFonts w:cs="Tahoma"/>
          <w:b/>
          <w:sz w:val="26"/>
          <w:szCs w:val="24"/>
        </w:rPr>
        <w:t>6</w:t>
      </w:r>
      <w:r w:rsidRPr="00AE226E">
        <w:rPr>
          <w:rFonts w:cs="Tahoma"/>
          <w:b/>
          <w:sz w:val="26"/>
          <w:szCs w:val="24"/>
        </w:rPr>
        <w:t>/</w:t>
      </w:r>
      <w:proofErr w:type="spellStart"/>
      <w:r w:rsidR="00AE226E" w:rsidRPr="00AE226E">
        <w:rPr>
          <w:rFonts w:cs="Tahoma"/>
          <w:b/>
          <w:sz w:val="26"/>
          <w:szCs w:val="24"/>
        </w:rPr>
        <w:t>Pnt</w:t>
      </w:r>
      <w:proofErr w:type="spellEnd"/>
      <w:r w:rsidR="00AE226E" w:rsidRPr="00AE226E">
        <w:rPr>
          <w:rFonts w:cs="Tahoma"/>
          <w:b/>
          <w:sz w:val="26"/>
          <w:szCs w:val="24"/>
        </w:rPr>
        <w:t xml:space="preserve"> Tender/</w:t>
      </w:r>
      <w:r w:rsidR="000A25D0" w:rsidRPr="00AE226E">
        <w:rPr>
          <w:rFonts w:cs="Tahoma"/>
          <w:b/>
          <w:sz w:val="26"/>
          <w:szCs w:val="24"/>
        </w:rPr>
        <w:t>2016</w:t>
      </w:r>
      <w:r w:rsidRPr="00AE226E">
        <w:rPr>
          <w:rFonts w:cs="Tahoma"/>
          <w:b/>
          <w:sz w:val="26"/>
          <w:szCs w:val="24"/>
        </w:rPr>
        <w:t xml:space="preserve"> dated</w:t>
      </w:r>
      <w:r w:rsidR="00AE226E" w:rsidRPr="00AE226E">
        <w:rPr>
          <w:rFonts w:cs="Tahoma"/>
          <w:b/>
          <w:sz w:val="26"/>
          <w:szCs w:val="24"/>
        </w:rPr>
        <w:t xml:space="preserve"> </w:t>
      </w:r>
      <w:r w:rsidR="00E72F4F">
        <w:rPr>
          <w:rFonts w:cs="Tahoma"/>
          <w:b/>
          <w:sz w:val="26"/>
          <w:szCs w:val="24"/>
        </w:rPr>
        <w:t>24</w:t>
      </w:r>
      <w:r w:rsidR="00AE226E" w:rsidRPr="00AE226E">
        <w:rPr>
          <w:rFonts w:cs="Tahoma"/>
          <w:b/>
          <w:sz w:val="26"/>
          <w:szCs w:val="24"/>
        </w:rPr>
        <w:t>.</w:t>
      </w:r>
      <w:r w:rsidR="00BF70CD">
        <w:rPr>
          <w:rFonts w:cs="Tahoma"/>
          <w:b/>
          <w:sz w:val="26"/>
          <w:szCs w:val="24"/>
        </w:rPr>
        <w:t>09</w:t>
      </w:r>
      <w:r w:rsidR="004961E9">
        <w:rPr>
          <w:rFonts w:cs="Tahoma"/>
          <w:b/>
          <w:sz w:val="26"/>
          <w:szCs w:val="24"/>
        </w:rPr>
        <w:t>.</w:t>
      </w:r>
      <w:r w:rsidR="00AE226E" w:rsidRPr="00AE226E">
        <w:rPr>
          <w:rFonts w:cs="Tahoma"/>
          <w:b/>
          <w:sz w:val="26"/>
          <w:szCs w:val="24"/>
        </w:rPr>
        <w:t>2016</w:t>
      </w:r>
    </w:p>
    <w:p w:rsidR="00BF6965" w:rsidRPr="00AE226E" w:rsidRDefault="00BF6965" w:rsidP="00BF6965">
      <w:pPr>
        <w:spacing w:line="360" w:lineRule="auto"/>
        <w:jc w:val="center"/>
        <w:rPr>
          <w:rFonts w:cs="Tahoma"/>
          <w:b/>
          <w:sz w:val="26"/>
          <w:szCs w:val="24"/>
        </w:rPr>
      </w:pPr>
    </w:p>
    <w:p w:rsidR="00BF6965" w:rsidRPr="00AE226E" w:rsidRDefault="00BF6965" w:rsidP="00BF6965">
      <w:pPr>
        <w:spacing w:line="360" w:lineRule="auto"/>
        <w:jc w:val="center"/>
        <w:rPr>
          <w:rFonts w:cs="Tahoma"/>
          <w:b/>
          <w:sz w:val="26"/>
          <w:szCs w:val="24"/>
        </w:rPr>
      </w:pPr>
      <w:r w:rsidRPr="00AE226E">
        <w:rPr>
          <w:rFonts w:cs="Tahoma"/>
          <w:b/>
          <w:sz w:val="26"/>
          <w:szCs w:val="24"/>
        </w:rPr>
        <w:t xml:space="preserve">Last date for submission of bids: </w:t>
      </w:r>
      <w:r w:rsidR="00CC6E49">
        <w:rPr>
          <w:rFonts w:cs="Tahoma"/>
          <w:b/>
          <w:sz w:val="26"/>
          <w:szCs w:val="24"/>
        </w:rPr>
        <w:t>1</w:t>
      </w:r>
      <w:r w:rsidR="00E72F4F">
        <w:rPr>
          <w:rFonts w:cs="Tahoma"/>
          <w:b/>
          <w:sz w:val="26"/>
          <w:szCs w:val="24"/>
        </w:rPr>
        <w:t>6</w:t>
      </w:r>
      <w:r w:rsidR="000A25D0" w:rsidRPr="004961E9">
        <w:rPr>
          <w:rFonts w:cs="Tahoma"/>
          <w:b/>
          <w:sz w:val="26"/>
          <w:szCs w:val="24"/>
          <w:u w:val="single"/>
          <w:vertAlign w:val="superscript"/>
        </w:rPr>
        <w:t>t</w:t>
      </w:r>
      <w:r w:rsidR="000A25D0" w:rsidRPr="00AE226E">
        <w:rPr>
          <w:rFonts w:cs="Tahoma"/>
          <w:b/>
          <w:sz w:val="26"/>
          <w:szCs w:val="24"/>
          <w:u w:val="single"/>
          <w:vertAlign w:val="superscript"/>
        </w:rPr>
        <w:t>h</w:t>
      </w:r>
      <w:r w:rsidR="000A25D0" w:rsidRPr="00AE226E">
        <w:rPr>
          <w:rFonts w:cs="Tahoma"/>
          <w:b/>
          <w:sz w:val="26"/>
          <w:szCs w:val="24"/>
          <w:u w:val="single"/>
        </w:rPr>
        <w:t xml:space="preserve"> </w:t>
      </w:r>
      <w:r w:rsidR="00BF70CD">
        <w:rPr>
          <w:rFonts w:cs="Tahoma"/>
          <w:b/>
          <w:sz w:val="26"/>
          <w:szCs w:val="24"/>
          <w:u w:val="single"/>
        </w:rPr>
        <w:t>October</w:t>
      </w:r>
      <w:r w:rsidR="000A25D0" w:rsidRPr="00AE226E">
        <w:rPr>
          <w:rFonts w:cs="Tahoma"/>
          <w:b/>
          <w:sz w:val="26"/>
          <w:szCs w:val="24"/>
          <w:u w:val="single"/>
        </w:rPr>
        <w:t>, 2016 up to 1700</w:t>
      </w:r>
      <w:r w:rsidRPr="00AE226E">
        <w:rPr>
          <w:rFonts w:cs="Tahoma"/>
          <w:b/>
          <w:sz w:val="26"/>
          <w:szCs w:val="24"/>
          <w:u w:val="single"/>
        </w:rPr>
        <w:t xml:space="preserve"> Hrs.</w:t>
      </w:r>
    </w:p>
    <w:p w:rsidR="000A25D0" w:rsidRPr="00AE226E" w:rsidRDefault="000A25D0" w:rsidP="00BF6965">
      <w:pPr>
        <w:spacing w:line="360" w:lineRule="auto"/>
        <w:jc w:val="center"/>
        <w:rPr>
          <w:rFonts w:cs="Tahoma"/>
          <w:b/>
          <w:sz w:val="26"/>
          <w:szCs w:val="24"/>
        </w:rPr>
      </w:pPr>
      <w:r w:rsidRPr="00AE226E">
        <w:rPr>
          <w:rFonts w:cs="Tahoma"/>
          <w:b/>
          <w:sz w:val="26"/>
          <w:szCs w:val="24"/>
        </w:rPr>
        <w:t>Date of Opening</w:t>
      </w:r>
      <w:r w:rsidR="00AE226E" w:rsidRPr="00AE226E">
        <w:rPr>
          <w:rFonts w:cs="Tahoma"/>
          <w:b/>
          <w:sz w:val="26"/>
          <w:szCs w:val="24"/>
        </w:rPr>
        <w:t xml:space="preserve"> of</w:t>
      </w:r>
      <w:r w:rsidRPr="00AE226E">
        <w:rPr>
          <w:rFonts w:cs="Tahoma"/>
          <w:b/>
          <w:sz w:val="26"/>
          <w:szCs w:val="24"/>
        </w:rPr>
        <w:t xml:space="preserve"> bids: </w:t>
      </w:r>
      <w:r w:rsidR="00E72F4F">
        <w:rPr>
          <w:rFonts w:cs="Tahoma"/>
          <w:b/>
          <w:sz w:val="26"/>
          <w:szCs w:val="24"/>
        </w:rPr>
        <w:t>17</w:t>
      </w:r>
      <w:r w:rsidRPr="00AE226E">
        <w:rPr>
          <w:rFonts w:cs="Tahoma"/>
          <w:b/>
          <w:sz w:val="26"/>
          <w:szCs w:val="24"/>
          <w:u w:val="single"/>
          <w:vertAlign w:val="superscript"/>
        </w:rPr>
        <w:t>th</w:t>
      </w:r>
      <w:r w:rsidRPr="00AE226E">
        <w:rPr>
          <w:rFonts w:cs="Tahoma"/>
          <w:b/>
          <w:sz w:val="26"/>
          <w:szCs w:val="24"/>
          <w:u w:val="single"/>
        </w:rPr>
        <w:t xml:space="preserve"> </w:t>
      </w:r>
      <w:r w:rsidR="00BF70CD">
        <w:rPr>
          <w:rFonts w:cs="Tahoma"/>
          <w:b/>
          <w:sz w:val="26"/>
          <w:szCs w:val="24"/>
          <w:u w:val="single"/>
        </w:rPr>
        <w:t>October</w:t>
      </w:r>
      <w:r w:rsidRPr="00AE226E">
        <w:rPr>
          <w:rFonts w:cs="Tahoma"/>
          <w:b/>
          <w:sz w:val="26"/>
          <w:szCs w:val="24"/>
          <w:u w:val="single"/>
        </w:rPr>
        <w:t>, 2016 at 1100 Hrs.</w:t>
      </w:r>
      <w:r w:rsidRPr="00AE226E">
        <w:rPr>
          <w:rFonts w:cs="Tahoma"/>
          <w:b/>
          <w:sz w:val="26"/>
          <w:szCs w:val="24"/>
        </w:rPr>
        <w:t xml:space="preserve"> </w:t>
      </w:r>
    </w:p>
    <w:p w:rsidR="00BF6965" w:rsidRPr="00AE226E" w:rsidRDefault="00BF6965" w:rsidP="00BF6965">
      <w:pPr>
        <w:pBdr>
          <w:bottom w:val="single" w:sz="12" w:space="1" w:color="auto"/>
        </w:pBdr>
        <w:spacing w:line="360" w:lineRule="auto"/>
        <w:jc w:val="center"/>
        <w:rPr>
          <w:rFonts w:cs="Tahoma"/>
          <w:b/>
          <w:sz w:val="26"/>
          <w:szCs w:val="24"/>
        </w:rPr>
      </w:pPr>
    </w:p>
    <w:p w:rsidR="000A25D0" w:rsidRPr="00AE226E" w:rsidRDefault="000A25D0" w:rsidP="00BF6965">
      <w:pPr>
        <w:pBdr>
          <w:bottom w:val="single" w:sz="12" w:space="1" w:color="auto"/>
        </w:pBdr>
        <w:spacing w:line="360" w:lineRule="auto"/>
        <w:jc w:val="center"/>
        <w:rPr>
          <w:rFonts w:cs="Tahoma"/>
          <w:b/>
          <w:sz w:val="26"/>
          <w:szCs w:val="24"/>
        </w:rPr>
      </w:pPr>
    </w:p>
    <w:p w:rsidR="000A25D0" w:rsidRPr="00AE226E" w:rsidRDefault="000A25D0" w:rsidP="00BF6965">
      <w:pPr>
        <w:pBdr>
          <w:bottom w:val="single" w:sz="12" w:space="1" w:color="auto"/>
        </w:pBdr>
        <w:spacing w:line="360" w:lineRule="auto"/>
        <w:jc w:val="center"/>
        <w:rPr>
          <w:rFonts w:cs="Tahoma"/>
          <w:b/>
          <w:sz w:val="26"/>
          <w:szCs w:val="24"/>
        </w:rPr>
      </w:pPr>
    </w:p>
    <w:p w:rsidR="000A25D0" w:rsidRPr="00AE226E" w:rsidRDefault="000A25D0" w:rsidP="00BF6965">
      <w:pPr>
        <w:pBdr>
          <w:bottom w:val="single" w:sz="12" w:space="1" w:color="auto"/>
        </w:pBdr>
        <w:spacing w:line="360" w:lineRule="auto"/>
        <w:jc w:val="center"/>
        <w:rPr>
          <w:rFonts w:cs="Tahoma"/>
          <w:b/>
          <w:sz w:val="26"/>
          <w:szCs w:val="24"/>
        </w:rPr>
      </w:pPr>
    </w:p>
    <w:p w:rsidR="000A25D0" w:rsidRPr="00AE226E" w:rsidRDefault="000A25D0" w:rsidP="00BF6965">
      <w:pPr>
        <w:pBdr>
          <w:bottom w:val="single" w:sz="12" w:space="1" w:color="auto"/>
        </w:pBdr>
        <w:spacing w:line="360" w:lineRule="auto"/>
        <w:jc w:val="center"/>
        <w:rPr>
          <w:rFonts w:cs="Tahoma"/>
          <w:b/>
          <w:sz w:val="26"/>
          <w:szCs w:val="24"/>
        </w:rPr>
      </w:pPr>
    </w:p>
    <w:p w:rsidR="000A25D0" w:rsidRPr="00AE226E" w:rsidRDefault="000A25D0" w:rsidP="00BF6965">
      <w:pPr>
        <w:pBdr>
          <w:bottom w:val="single" w:sz="12" w:space="1" w:color="auto"/>
        </w:pBdr>
        <w:spacing w:line="360" w:lineRule="auto"/>
        <w:jc w:val="center"/>
        <w:rPr>
          <w:rFonts w:cs="Tahoma"/>
          <w:b/>
          <w:sz w:val="26"/>
          <w:szCs w:val="24"/>
        </w:rPr>
      </w:pPr>
    </w:p>
    <w:p w:rsidR="00BF6965" w:rsidRPr="00AE226E" w:rsidRDefault="000A25D0" w:rsidP="00BF6965">
      <w:pPr>
        <w:spacing w:line="360" w:lineRule="auto"/>
        <w:jc w:val="center"/>
        <w:rPr>
          <w:rFonts w:cs="Tahoma"/>
          <w:b/>
          <w:sz w:val="26"/>
          <w:szCs w:val="24"/>
        </w:rPr>
      </w:pPr>
      <w:r w:rsidRPr="00AE226E">
        <w:rPr>
          <w:rFonts w:cs="Tahoma"/>
          <w:b/>
          <w:sz w:val="26"/>
          <w:szCs w:val="24"/>
        </w:rPr>
        <w:t xml:space="preserve">Embassy of India, Beijing, No. 5 Liang Ma </w:t>
      </w:r>
      <w:proofErr w:type="spellStart"/>
      <w:r w:rsidRPr="00AE226E">
        <w:rPr>
          <w:rFonts w:cs="Tahoma"/>
          <w:b/>
          <w:sz w:val="26"/>
          <w:szCs w:val="24"/>
        </w:rPr>
        <w:t>Qiao</w:t>
      </w:r>
      <w:proofErr w:type="spellEnd"/>
      <w:r w:rsidRPr="00AE226E">
        <w:rPr>
          <w:rFonts w:cs="Tahoma"/>
          <w:b/>
          <w:sz w:val="26"/>
          <w:szCs w:val="24"/>
        </w:rPr>
        <w:t xml:space="preserve"> </w:t>
      </w:r>
      <w:proofErr w:type="spellStart"/>
      <w:r w:rsidRPr="00AE226E">
        <w:rPr>
          <w:rFonts w:cs="Tahoma"/>
          <w:b/>
          <w:sz w:val="26"/>
          <w:szCs w:val="24"/>
        </w:rPr>
        <w:t>Beijie</w:t>
      </w:r>
      <w:proofErr w:type="spellEnd"/>
      <w:r w:rsidRPr="00AE226E">
        <w:rPr>
          <w:rFonts w:cs="Tahoma"/>
          <w:b/>
          <w:sz w:val="26"/>
          <w:szCs w:val="24"/>
        </w:rPr>
        <w:t xml:space="preserve">, </w:t>
      </w:r>
      <w:proofErr w:type="spellStart"/>
      <w:r w:rsidRPr="00AE226E">
        <w:rPr>
          <w:rFonts w:cs="Tahoma"/>
          <w:b/>
          <w:sz w:val="26"/>
          <w:szCs w:val="24"/>
        </w:rPr>
        <w:t>Chaoyang</w:t>
      </w:r>
      <w:proofErr w:type="spellEnd"/>
      <w:r w:rsidRPr="00AE226E">
        <w:rPr>
          <w:rFonts w:cs="Tahoma"/>
          <w:b/>
          <w:sz w:val="26"/>
          <w:szCs w:val="24"/>
        </w:rPr>
        <w:t xml:space="preserve"> District, Beijing 100600</w:t>
      </w:r>
    </w:p>
    <w:p w:rsidR="000A25D0" w:rsidRPr="00AE226E" w:rsidRDefault="000A25D0" w:rsidP="00BF6965">
      <w:pPr>
        <w:spacing w:line="360" w:lineRule="auto"/>
        <w:jc w:val="center"/>
        <w:rPr>
          <w:rFonts w:cs="Tahoma"/>
          <w:b/>
          <w:sz w:val="26"/>
          <w:szCs w:val="24"/>
        </w:rPr>
      </w:pPr>
      <w:r w:rsidRPr="00AE226E">
        <w:rPr>
          <w:rFonts w:cs="Tahoma"/>
          <w:b/>
          <w:sz w:val="26"/>
          <w:szCs w:val="24"/>
        </w:rPr>
        <w:t>Tel. No. 00-86-10-8531 2500/2501/2502/2503</w:t>
      </w:r>
    </w:p>
    <w:p w:rsidR="00BF6965" w:rsidRPr="00AE226E" w:rsidRDefault="00BF6965" w:rsidP="00AE226E">
      <w:pPr>
        <w:spacing w:line="360" w:lineRule="auto"/>
        <w:jc w:val="center"/>
        <w:rPr>
          <w:rFonts w:cs="Tahoma"/>
          <w:b/>
          <w:sz w:val="26"/>
          <w:szCs w:val="24"/>
          <w:u w:val="single"/>
        </w:rPr>
      </w:pPr>
      <w:r w:rsidRPr="00AE226E">
        <w:rPr>
          <w:rFonts w:cs="Tahoma"/>
          <w:b/>
          <w:sz w:val="26"/>
          <w:szCs w:val="24"/>
        </w:rPr>
        <w:br w:type="page"/>
      </w:r>
      <w:r w:rsidRPr="00AE226E">
        <w:rPr>
          <w:rFonts w:cs="Tahoma"/>
          <w:b/>
          <w:sz w:val="26"/>
          <w:szCs w:val="24"/>
          <w:u w:val="single"/>
        </w:rPr>
        <w:lastRenderedPageBreak/>
        <w:t>Invitation for Bids</w:t>
      </w:r>
    </w:p>
    <w:p w:rsidR="00AE226E" w:rsidRDefault="00BF6965" w:rsidP="00AE226E">
      <w:pPr>
        <w:pStyle w:val="ListParagraph"/>
        <w:numPr>
          <w:ilvl w:val="0"/>
          <w:numId w:val="12"/>
        </w:numPr>
        <w:spacing w:line="360" w:lineRule="auto"/>
        <w:jc w:val="both"/>
        <w:rPr>
          <w:rFonts w:cs="Tahoma"/>
          <w:sz w:val="26"/>
        </w:rPr>
      </w:pPr>
      <w:r w:rsidRPr="00AE226E">
        <w:rPr>
          <w:rFonts w:cs="Tahoma"/>
          <w:b/>
          <w:sz w:val="26"/>
          <w:szCs w:val="24"/>
        </w:rPr>
        <w:t>Notice Inviting Tender</w:t>
      </w:r>
      <w:r w:rsidR="003E4EFD" w:rsidRPr="00AE226E">
        <w:rPr>
          <w:rFonts w:cs="Tahoma"/>
          <w:b/>
          <w:sz w:val="26"/>
          <w:szCs w:val="24"/>
        </w:rPr>
        <w:t>: -</w:t>
      </w:r>
      <w:r w:rsidRPr="00AE226E">
        <w:rPr>
          <w:rFonts w:cs="Tahoma"/>
          <w:b/>
          <w:sz w:val="26"/>
          <w:szCs w:val="24"/>
        </w:rPr>
        <w:t xml:space="preserve"> </w:t>
      </w:r>
      <w:r w:rsidRPr="00AE226E">
        <w:rPr>
          <w:rFonts w:cs="Tahoma"/>
          <w:sz w:val="26"/>
          <w:szCs w:val="24"/>
        </w:rPr>
        <w:t>Sealed bids are hereby invited f</w:t>
      </w:r>
      <w:r w:rsidR="00AE226E" w:rsidRPr="00AE226E">
        <w:rPr>
          <w:rFonts w:cs="Tahoma"/>
          <w:sz w:val="26"/>
          <w:szCs w:val="24"/>
        </w:rPr>
        <w:t>rom established Companies ba</w:t>
      </w:r>
      <w:r w:rsidR="00E72F4F">
        <w:rPr>
          <w:rFonts w:cs="Tahoma"/>
          <w:sz w:val="26"/>
          <w:szCs w:val="24"/>
        </w:rPr>
        <w:t>sed in China for printing of 25</w:t>
      </w:r>
      <w:r w:rsidR="00A17BCE">
        <w:rPr>
          <w:rFonts w:cs="Tahoma"/>
          <w:sz w:val="26"/>
          <w:szCs w:val="24"/>
        </w:rPr>
        <w:t>0</w:t>
      </w:r>
      <w:r w:rsidR="00AE226E" w:rsidRPr="00AE226E">
        <w:rPr>
          <w:rFonts w:cs="Tahoma"/>
          <w:sz w:val="26"/>
          <w:szCs w:val="24"/>
        </w:rPr>
        <w:t>0 (</w:t>
      </w:r>
      <w:r w:rsidR="00A17BCE">
        <w:rPr>
          <w:rFonts w:cs="Tahoma"/>
          <w:sz w:val="26"/>
          <w:szCs w:val="24"/>
        </w:rPr>
        <w:t>Two</w:t>
      </w:r>
      <w:r w:rsidR="00AE226E" w:rsidRPr="00AE226E">
        <w:rPr>
          <w:rFonts w:cs="Tahoma"/>
          <w:sz w:val="26"/>
          <w:szCs w:val="24"/>
        </w:rPr>
        <w:t xml:space="preserve"> </w:t>
      </w:r>
      <w:bookmarkStart w:id="0" w:name="_GoBack"/>
      <w:r w:rsidR="00AE226E" w:rsidRPr="00AE226E">
        <w:rPr>
          <w:rFonts w:cs="Tahoma"/>
          <w:sz w:val="26"/>
          <w:szCs w:val="24"/>
        </w:rPr>
        <w:t>Thousand</w:t>
      </w:r>
      <w:bookmarkEnd w:id="0"/>
      <w:r w:rsidR="00E72F4F">
        <w:rPr>
          <w:rFonts w:cs="Tahoma"/>
          <w:sz w:val="26"/>
          <w:szCs w:val="24"/>
        </w:rPr>
        <w:t xml:space="preserve"> Five Hundred</w:t>
      </w:r>
      <w:r w:rsidR="00AE226E" w:rsidRPr="00AE226E">
        <w:rPr>
          <w:rFonts w:cs="Tahoma"/>
          <w:sz w:val="26"/>
          <w:szCs w:val="24"/>
        </w:rPr>
        <w:t xml:space="preserve">) copies of </w:t>
      </w:r>
      <w:r w:rsidR="004961E9">
        <w:rPr>
          <w:rFonts w:cs="Tahoma"/>
          <w:sz w:val="26"/>
          <w:szCs w:val="24"/>
        </w:rPr>
        <w:t>publication titled</w:t>
      </w:r>
      <w:r w:rsidR="0082418A">
        <w:rPr>
          <w:rFonts w:cs="Tahoma"/>
          <w:sz w:val="26"/>
          <w:szCs w:val="24"/>
        </w:rPr>
        <w:t xml:space="preserve"> ‘</w:t>
      </w:r>
      <w:r w:rsidR="00BF70CD">
        <w:rPr>
          <w:rFonts w:cs="Tahoma"/>
          <w:sz w:val="26"/>
          <w:szCs w:val="24"/>
        </w:rPr>
        <w:t>Make in India</w:t>
      </w:r>
      <w:r w:rsidR="000227DA">
        <w:rPr>
          <w:rFonts w:cs="Tahoma"/>
          <w:sz w:val="26"/>
          <w:szCs w:val="24"/>
        </w:rPr>
        <w:t xml:space="preserve"> Projects</w:t>
      </w:r>
      <w:r w:rsidR="0082418A">
        <w:rPr>
          <w:rFonts w:cs="Tahoma"/>
          <w:sz w:val="26"/>
          <w:szCs w:val="24"/>
        </w:rPr>
        <w:t>’</w:t>
      </w:r>
      <w:r w:rsidR="00AE226E" w:rsidRPr="00AE226E">
        <w:rPr>
          <w:rFonts w:cs="Tahoma"/>
          <w:sz w:val="26"/>
          <w:szCs w:val="24"/>
        </w:rPr>
        <w:t xml:space="preserve"> </w:t>
      </w:r>
      <w:r w:rsidR="00AE226E" w:rsidRPr="00AE226E">
        <w:rPr>
          <w:rFonts w:cs="Tahoma"/>
          <w:sz w:val="26"/>
        </w:rPr>
        <w:t xml:space="preserve">in Chinese language. </w:t>
      </w:r>
    </w:p>
    <w:p w:rsidR="00AE226E" w:rsidRPr="00AE226E" w:rsidRDefault="00AE226E" w:rsidP="00AE226E">
      <w:pPr>
        <w:spacing w:line="360" w:lineRule="auto"/>
        <w:jc w:val="both"/>
        <w:rPr>
          <w:rFonts w:cs="Tahoma"/>
          <w:sz w:val="26"/>
        </w:rPr>
      </w:pPr>
    </w:p>
    <w:p w:rsidR="00BF6965" w:rsidRPr="00AE226E" w:rsidRDefault="00BF6965" w:rsidP="00AE226E">
      <w:pPr>
        <w:pStyle w:val="ListParagraph"/>
        <w:numPr>
          <w:ilvl w:val="0"/>
          <w:numId w:val="12"/>
        </w:numPr>
        <w:spacing w:line="360" w:lineRule="auto"/>
        <w:jc w:val="both"/>
        <w:rPr>
          <w:rFonts w:cs="Tahoma"/>
          <w:sz w:val="26"/>
        </w:rPr>
      </w:pPr>
      <w:r w:rsidRPr="00AE226E">
        <w:rPr>
          <w:rFonts w:cs="Tahoma"/>
          <w:b/>
          <w:sz w:val="26"/>
          <w:szCs w:val="24"/>
        </w:rPr>
        <w:t xml:space="preserve">Scope of Work: </w:t>
      </w:r>
      <w:r w:rsidRPr="00AE226E">
        <w:rPr>
          <w:rFonts w:cs="Tahoma"/>
          <w:sz w:val="26"/>
          <w:szCs w:val="24"/>
        </w:rPr>
        <w:t xml:space="preserve"> </w:t>
      </w:r>
      <w:r w:rsidR="00AE226E">
        <w:rPr>
          <w:rFonts w:cs="Tahoma"/>
          <w:sz w:val="26"/>
          <w:szCs w:val="24"/>
        </w:rPr>
        <w:t xml:space="preserve"> </w:t>
      </w:r>
    </w:p>
    <w:p w:rsidR="0043135E" w:rsidRPr="0043135E" w:rsidRDefault="0043135E" w:rsidP="00BF6965">
      <w:pPr>
        <w:pStyle w:val="NormalWeb"/>
        <w:numPr>
          <w:ilvl w:val="0"/>
          <w:numId w:val="2"/>
        </w:numPr>
        <w:shd w:val="clear" w:color="auto" w:fill="FFFFFF"/>
        <w:spacing w:after="0" w:line="360" w:lineRule="auto"/>
        <w:ind w:right="1440"/>
        <w:jc w:val="both"/>
        <w:rPr>
          <w:rFonts w:ascii="Tahoma" w:eastAsia="Helvetica Neue" w:hAnsi="Tahoma" w:cs="Tahoma"/>
          <w:color w:val="000000"/>
          <w:sz w:val="26"/>
          <w:szCs w:val="24"/>
        </w:rPr>
      </w:pPr>
      <w:r w:rsidRPr="0043135E">
        <w:rPr>
          <w:rFonts w:ascii="Tahoma" w:hAnsi="Tahoma" w:cs="Tahoma"/>
          <w:sz w:val="26"/>
          <w:szCs w:val="24"/>
        </w:rPr>
        <w:t xml:space="preserve">The text comprising </w:t>
      </w:r>
      <w:r w:rsidR="001552FE">
        <w:rPr>
          <w:rFonts w:ascii="Tahoma" w:hAnsi="Tahoma" w:cs="Tahoma"/>
          <w:sz w:val="26"/>
          <w:szCs w:val="24"/>
        </w:rPr>
        <w:t>139</w:t>
      </w:r>
      <w:r w:rsidRPr="0043135E">
        <w:rPr>
          <w:rFonts w:ascii="Tahoma" w:hAnsi="Tahoma" w:cs="Tahoma"/>
          <w:sz w:val="26"/>
          <w:szCs w:val="24"/>
        </w:rPr>
        <w:t xml:space="preserve"> pages of A4 dimension to be printed in book format for use as publicity material</w:t>
      </w:r>
      <w:r>
        <w:rPr>
          <w:rFonts w:cs="Tahoma"/>
          <w:sz w:val="26"/>
          <w:szCs w:val="24"/>
        </w:rPr>
        <w:t>;</w:t>
      </w:r>
    </w:p>
    <w:p w:rsidR="00BF6965" w:rsidRDefault="0043135E" w:rsidP="00BF6965">
      <w:pPr>
        <w:pStyle w:val="NormalWeb"/>
        <w:numPr>
          <w:ilvl w:val="0"/>
          <w:numId w:val="2"/>
        </w:numPr>
        <w:shd w:val="clear" w:color="auto" w:fill="FFFFFF"/>
        <w:spacing w:after="0" w:line="360" w:lineRule="auto"/>
        <w:ind w:right="1440"/>
        <w:jc w:val="both"/>
        <w:rPr>
          <w:rFonts w:ascii="Tahoma" w:eastAsia="Helvetica Neue" w:hAnsi="Tahoma" w:cs="Tahoma"/>
          <w:color w:val="000000"/>
          <w:sz w:val="26"/>
          <w:szCs w:val="24"/>
        </w:rPr>
      </w:pPr>
      <w:r>
        <w:rPr>
          <w:rFonts w:ascii="Tahoma" w:eastAsia="Helvetica Neue" w:hAnsi="Tahoma" w:cs="Tahoma"/>
          <w:color w:val="000000"/>
          <w:sz w:val="26"/>
          <w:szCs w:val="24"/>
          <w:shd w:val="clear" w:color="auto" w:fill="FFFFFF"/>
        </w:rPr>
        <w:t xml:space="preserve">The text </w:t>
      </w:r>
      <w:r w:rsidR="005446DA">
        <w:rPr>
          <w:rFonts w:ascii="Tahoma" w:eastAsia="Helvetica Neue" w:hAnsi="Tahoma" w:cs="Tahoma"/>
          <w:color w:val="000000"/>
          <w:sz w:val="26"/>
          <w:szCs w:val="24"/>
          <w:shd w:val="clear" w:color="auto" w:fill="FFFFFF"/>
        </w:rPr>
        <w:t xml:space="preserve">and </w:t>
      </w:r>
      <w:r w:rsidR="00AF3A96">
        <w:rPr>
          <w:rFonts w:ascii="Tahoma" w:eastAsia="Helvetica Neue" w:hAnsi="Tahoma" w:cs="Tahoma"/>
          <w:color w:val="000000"/>
          <w:sz w:val="26"/>
          <w:szCs w:val="24"/>
          <w:shd w:val="clear" w:color="auto" w:fill="FFFFFF"/>
        </w:rPr>
        <w:t>graphics/pictures</w:t>
      </w:r>
      <w:r w:rsidR="005446DA">
        <w:rPr>
          <w:rFonts w:ascii="Tahoma" w:eastAsia="Helvetica Neue" w:hAnsi="Tahoma" w:cs="Tahoma"/>
          <w:color w:val="000000"/>
          <w:sz w:val="26"/>
          <w:szCs w:val="24"/>
          <w:shd w:val="clear" w:color="auto" w:fill="FFFFFF"/>
        </w:rPr>
        <w:t xml:space="preserve"> </w:t>
      </w:r>
      <w:r>
        <w:rPr>
          <w:rFonts w:ascii="Tahoma" w:eastAsia="Helvetica Neue" w:hAnsi="Tahoma" w:cs="Tahoma"/>
          <w:color w:val="000000"/>
          <w:sz w:val="26"/>
          <w:szCs w:val="24"/>
          <w:shd w:val="clear" w:color="auto" w:fill="FFFFFF"/>
        </w:rPr>
        <w:t>shall be provided by  Embassy of India, Beijing</w:t>
      </w:r>
      <w:r w:rsidRPr="0043135E">
        <w:rPr>
          <w:rFonts w:ascii="Tahoma" w:eastAsia="Helvetica Neue" w:hAnsi="Tahoma" w:cs="Tahoma"/>
          <w:color w:val="000000"/>
          <w:sz w:val="26"/>
          <w:szCs w:val="24"/>
        </w:rPr>
        <w:t>;</w:t>
      </w:r>
    </w:p>
    <w:p w:rsidR="005446DA" w:rsidRDefault="005446DA" w:rsidP="00BF6965">
      <w:pPr>
        <w:pStyle w:val="NormalWeb"/>
        <w:numPr>
          <w:ilvl w:val="0"/>
          <w:numId w:val="2"/>
        </w:numPr>
        <w:shd w:val="clear" w:color="auto" w:fill="FFFFFF"/>
        <w:spacing w:after="0" w:line="360" w:lineRule="auto"/>
        <w:ind w:right="1440"/>
        <w:jc w:val="both"/>
        <w:rPr>
          <w:rFonts w:ascii="Tahoma" w:eastAsia="Helvetica Neue" w:hAnsi="Tahoma" w:cs="Tahoma"/>
          <w:color w:val="000000"/>
          <w:sz w:val="26"/>
          <w:szCs w:val="24"/>
        </w:rPr>
      </w:pPr>
      <w:r>
        <w:rPr>
          <w:rFonts w:ascii="Tahoma" w:eastAsia="Helvetica Neue" w:hAnsi="Tahoma" w:cs="Tahoma"/>
          <w:color w:val="000000"/>
          <w:sz w:val="26"/>
          <w:szCs w:val="24"/>
        </w:rPr>
        <w:t>Designing of booklet to be included in the total cost</w:t>
      </w:r>
    </w:p>
    <w:p w:rsidR="0043135E" w:rsidRDefault="0043135E" w:rsidP="00BF6965">
      <w:pPr>
        <w:pStyle w:val="NormalWeb"/>
        <w:numPr>
          <w:ilvl w:val="0"/>
          <w:numId w:val="2"/>
        </w:numPr>
        <w:shd w:val="clear" w:color="auto" w:fill="FFFFFF"/>
        <w:spacing w:after="0" w:line="360" w:lineRule="auto"/>
        <w:ind w:right="1440"/>
        <w:jc w:val="both"/>
        <w:rPr>
          <w:rFonts w:ascii="Tahoma" w:eastAsia="Helvetica Neue" w:hAnsi="Tahoma" w:cs="Tahoma"/>
          <w:color w:val="000000"/>
          <w:sz w:val="26"/>
          <w:szCs w:val="24"/>
        </w:rPr>
      </w:pPr>
      <w:r>
        <w:rPr>
          <w:rFonts w:ascii="Tahoma" w:eastAsia="Helvetica Neue" w:hAnsi="Tahoma" w:cs="Tahoma"/>
          <w:color w:val="000000"/>
          <w:sz w:val="26"/>
          <w:szCs w:val="24"/>
        </w:rPr>
        <w:t xml:space="preserve">The quality of print and paper shall be given due weightage; </w:t>
      </w:r>
    </w:p>
    <w:p w:rsidR="009C04F4" w:rsidRDefault="009C04F4" w:rsidP="00BF6965">
      <w:pPr>
        <w:pStyle w:val="NormalWeb"/>
        <w:numPr>
          <w:ilvl w:val="0"/>
          <w:numId w:val="2"/>
        </w:numPr>
        <w:shd w:val="clear" w:color="auto" w:fill="FFFFFF"/>
        <w:spacing w:after="0" w:line="360" w:lineRule="auto"/>
        <w:ind w:right="1440"/>
        <w:jc w:val="both"/>
        <w:rPr>
          <w:rFonts w:ascii="Tahoma" w:eastAsia="Helvetica Neue" w:hAnsi="Tahoma" w:cs="Tahoma"/>
          <w:color w:val="000000"/>
          <w:sz w:val="26"/>
          <w:szCs w:val="24"/>
        </w:rPr>
      </w:pPr>
      <w:r>
        <w:rPr>
          <w:rFonts w:ascii="Tahoma" w:eastAsia="Helvetica Neue" w:hAnsi="Tahoma" w:cs="Tahoma"/>
          <w:color w:val="000000"/>
          <w:sz w:val="26"/>
          <w:szCs w:val="24"/>
        </w:rPr>
        <w:t xml:space="preserve">Whole work is to be completed within </w:t>
      </w:r>
      <w:r w:rsidR="004961E9">
        <w:rPr>
          <w:rFonts w:ascii="Tahoma" w:eastAsia="Helvetica Neue" w:hAnsi="Tahoma" w:cs="Tahoma"/>
          <w:color w:val="000000"/>
          <w:sz w:val="26"/>
          <w:szCs w:val="24"/>
        </w:rPr>
        <w:t>7</w:t>
      </w:r>
      <w:r>
        <w:rPr>
          <w:rFonts w:ascii="Tahoma" w:eastAsia="Helvetica Neue" w:hAnsi="Tahoma" w:cs="Tahoma"/>
          <w:color w:val="000000"/>
          <w:sz w:val="26"/>
          <w:szCs w:val="24"/>
        </w:rPr>
        <w:t xml:space="preserve"> days from the date of awarding of contract;</w:t>
      </w:r>
    </w:p>
    <w:p w:rsidR="005446DA" w:rsidRDefault="005446DA" w:rsidP="005446DA">
      <w:pPr>
        <w:pStyle w:val="NormalWeb"/>
        <w:shd w:val="clear" w:color="auto" w:fill="FFFFFF"/>
        <w:spacing w:after="0" w:line="360" w:lineRule="auto"/>
        <w:ind w:left="1530" w:right="1440"/>
        <w:jc w:val="both"/>
        <w:rPr>
          <w:rFonts w:ascii="Tahoma" w:eastAsia="Helvetica Neue" w:hAnsi="Tahoma" w:cs="Tahoma"/>
          <w:color w:val="000000"/>
          <w:sz w:val="26"/>
          <w:szCs w:val="24"/>
        </w:rPr>
      </w:pPr>
    </w:p>
    <w:p w:rsidR="009C04F4" w:rsidRDefault="009C04F4" w:rsidP="009C04F4">
      <w:pPr>
        <w:pStyle w:val="NormalWeb"/>
        <w:numPr>
          <w:ilvl w:val="0"/>
          <w:numId w:val="4"/>
        </w:numPr>
        <w:shd w:val="clear" w:color="auto" w:fill="FFFFFF"/>
        <w:spacing w:after="0" w:line="360" w:lineRule="auto"/>
        <w:ind w:right="1440"/>
        <w:jc w:val="both"/>
        <w:rPr>
          <w:rFonts w:ascii="Tahoma" w:eastAsia="Helvetica Neue" w:hAnsi="Tahoma" w:cs="Tahoma"/>
          <w:b/>
          <w:color w:val="000000"/>
          <w:sz w:val="26"/>
          <w:szCs w:val="24"/>
        </w:rPr>
      </w:pPr>
      <w:r w:rsidRPr="009C04F4">
        <w:rPr>
          <w:rFonts w:ascii="Tahoma" w:eastAsia="Helvetica Neue" w:hAnsi="Tahoma" w:cs="Tahoma"/>
          <w:b/>
          <w:color w:val="000000"/>
          <w:sz w:val="26"/>
          <w:szCs w:val="24"/>
        </w:rPr>
        <w:t xml:space="preserve">Eligibility Criteria for bidders: </w:t>
      </w:r>
    </w:p>
    <w:p w:rsidR="009C04F4" w:rsidRPr="009C04F4" w:rsidRDefault="009C04F4" w:rsidP="009C04F4">
      <w:pPr>
        <w:pStyle w:val="NormalWeb"/>
        <w:numPr>
          <w:ilvl w:val="0"/>
          <w:numId w:val="16"/>
        </w:numPr>
        <w:shd w:val="clear" w:color="auto" w:fill="FFFFFF"/>
        <w:spacing w:after="0" w:line="360" w:lineRule="auto"/>
        <w:ind w:right="1440"/>
        <w:jc w:val="both"/>
        <w:rPr>
          <w:rFonts w:ascii="Tahoma" w:eastAsia="Helvetica Neue" w:hAnsi="Tahoma" w:cs="Tahoma"/>
          <w:b/>
          <w:color w:val="000000"/>
          <w:sz w:val="26"/>
          <w:szCs w:val="24"/>
        </w:rPr>
      </w:pPr>
      <w:r>
        <w:rPr>
          <w:rFonts w:ascii="Tahoma" w:eastAsia="Helvetica Neue" w:hAnsi="Tahoma" w:cs="Tahoma"/>
          <w:color w:val="000000"/>
          <w:sz w:val="26"/>
          <w:szCs w:val="24"/>
        </w:rPr>
        <w:t>The Applicant should be an established Company based in China with valid registration with the competent local authority;</w:t>
      </w:r>
    </w:p>
    <w:p w:rsidR="009C04F4" w:rsidRPr="009C04F4" w:rsidRDefault="009C04F4" w:rsidP="009C04F4">
      <w:pPr>
        <w:pStyle w:val="NormalWeb"/>
        <w:numPr>
          <w:ilvl w:val="0"/>
          <w:numId w:val="16"/>
        </w:numPr>
        <w:shd w:val="clear" w:color="auto" w:fill="FFFFFF"/>
        <w:spacing w:after="0" w:line="360" w:lineRule="auto"/>
        <w:ind w:right="1440"/>
        <w:jc w:val="both"/>
        <w:rPr>
          <w:rFonts w:ascii="Tahoma" w:eastAsia="Helvetica Neue" w:hAnsi="Tahoma" w:cs="Tahoma"/>
          <w:b/>
          <w:color w:val="000000"/>
          <w:sz w:val="26"/>
          <w:szCs w:val="24"/>
        </w:rPr>
      </w:pPr>
      <w:r>
        <w:rPr>
          <w:rFonts w:ascii="Tahoma" w:eastAsia="Helvetica Neue" w:hAnsi="Tahoma" w:cs="Tahoma"/>
          <w:color w:val="000000"/>
          <w:sz w:val="26"/>
          <w:szCs w:val="24"/>
        </w:rPr>
        <w:t>The Applicant should have a minimum experience of operation of three years;</w:t>
      </w:r>
    </w:p>
    <w:p w:rsidR="00BF6965" w:rsidRDefault="00BF6965" w:rsidP="00BF6965">
      <w:pPr>
        <w:pStyle w:val="ListParagraph"/>
        <w:spacing w:line="360" w:lineRule="auto"/>
        <w:jc w:val="both"/>
        <w:rPr>
          <w:rFonts w:cs="Tahoma"/>
          <w:b/>
          <w:sz w:val="26"/>
          <w:szCs w:val="24"/>
        </w:rPr>
      </w:pPr>
    </w:p>
    <w:p w:rsidR="00D77B92" w:rsidRPr="00D77B92" w:rsidRDefault="00D77B92" w:rsidP="00D77B92">
      <w:pPr>
        <w:pStyle w:val="ListParagraph"/>
        <w:numPr>
          <w:ilvl w:val="0"/>
          <w:numId w:val="4"/>
        </w:numPr>
        <w:spacing w:line="360" w:lineRule="auto"/>
        <w:jc w:val="both"/>
        <w:rPr>
          <w:rFonts w:cs="Tahoma"/>
          <w:b/>
          <w:sz w:val="26"/>
          <w:szCs w:val="24"/>
        </w:rPr>
      </w:pPr>
      <w:r>
        <w:rPr>
          <w:rFonts w:cs="Tahoma"/>
          <w:b/>
          <w:sz w:val="26"/>
          <w:szCs w:val="24"/>
        </w:rPr>
        <w:t xml:space="preserve">Submission of Bid: </w:t>
      </w:r>
      <w:r w:rsidR="00BF6965" w:rsidRPr="009C04F4">
        <w:rPr>
          <w:rFonts w:cs="Tahoma"/>
          <w:sz w:val="26"/>
          <w:szCs w:val="24"/>
        </w:rPr>
        <w:t xml:space="preserve">- </w:t>
      </w:r>
    </w:p>
    <w:p w:rsidR="00BF6965" w:rsidRPr="00D77B92" w:rsidRDefault="009C04F4" w:rsidP="00D77B92">
      <w:pPr>
        <w:pStyle w:val="ListParagraph"/>
        <w:numPr>
          <w:ilvl w:val="0"/>
          <w:numId w:val="17"/>
        </w:numPr>
        <w:spacing w:line="360" w:lineRule="auto"/>
        <w:jc w:val="both"/>
        <w:rPr>
          <w:rFonts w:cs="Tahoma"/>
          <w:b/>
          <w:sz w:val="26"/>
          <w:szCs w:val="24"/>
        </w:rPr>
      </w:pPr>
      <w:r w:rsidRPr="00D77B92">
        <w:rPr>
          <w:rFonts w:cs="Tahoma"/>
          <w:sz w:val="26"/>
          <w:szCs w:val="24"/>
        </w:rPr>
        <w:lastRenderedPageBreak/>
        <w:t>The single</w:t>
      </w:r>
      <w:r w:rsidR="00BF6965" w:rsidRPr="00D77B92">
        <w:rPr>
          <w:rFonts w:cs="Tahoma"/>
          <w:sz w:val="26"/>
          <w:szCs w:val="24"/>
        </w:rPr>
        <w:t xml:space="preserve"> bid system </w:t>
      </w:r>
      <w:r w:rsidR="00D77B92" w:rsidRPr="00D77B92">
        <w:rPr>
          <w:rFonts w:cs="Tahoma"/>
          <w:sz w:val="26"/>
          <w:szCs w:val="24"/>
        </w:rPr>
        <w:t xml:space="preserve">shall be followed. Detailed </w:t>
      </w:r>
      <w:r w:rsidR="00BF6965" w:rsidRPr="00D77B92">
        <w:rPr>
          <w:rFonts w:cs="Tahoma"/>
          <w:sz w:val="26"/>
          <w:szCs w:val="24"/>
        </w:rPr>
        <w:t>Technical</w:t>
      </w:r>
      <w:r w:rsidRPr="00D77B92">
        <w:rPr>
          <w:rFonts w:cs="Tahoma"/>
          <w:sz w:val="26"/>
          <w:szCs w:val="24"/>
        </w:rPr>
        <w:t xml:space="preserve"> </w:t>
      </w:r>
      <w:r w:rsidR="00D77B92" w:rsidRPr="00D77B92">
        <w:rPr>
          <w:rFonts w:cs="Tahoma"/>
          <w:sz w:val="26"/>
          <w:szCs w:val="24"/>
        </w:rPr>
        <w:t>specifications and</w:t>
      </w:r>
      <w:r w:rsidR="00BF6965" w:rsidRPr="00D77B92">
        <w:rPr>
          <w:rFonts w:cs="Tahoma"/>
          <w:sz w:val="26"/>
          <w:szCs w:val="24"/>
        </w:rPr>
        <w:t xml:space="preserve"> </w:t>
      </w:r>
      <w:proofErr w:type="gramStart"/>
      <w:r w:rsidR="00BF6965" w:rsidRPr="00D77B92">
        <w:rPr>
          <w:rFonts w:cs="Tahoma"/>
          <w:sz w:val="26"/>
          <w:szCs w:val="24"/>
        </w:rPr>
        <w:t>Financial</w:t>
      </w:r>
      <w:proofErr w:type="gramEnd"/>
      <w:r w:rsidRPr="00D77B92">
        <w:rPr>
          <w:rFonts w:cs="Tahoma"/>
          <w:sz w:val="26"/>
          <w:szCs w:val="24"/>
        </w:rPr>
        <w:t xml:space="preserve"> quotations in a sealed envelope shall be submitted by the competing bidders. </w:t>
      </w:r>
      <w:r w:rsidR="00BF6965" w:rsidRPr="00D77B92">
        <w:rPr>
          <w:rFonts w:cs="Tahoma"/>
          <w:sz w:val="26"/>
          <w:szCs w:val="24"/>
        </w:rPr>
        <w:t xml:space="preserve"> The </w:t>
      </w:r>
      <w:r w:rsidR="00D77B92" w:rsidRPr="00D77B92">
        <w:rPr>
          <w:rFonts w:cs="Tahoma"/>
          <w:sz w:val="26"/>
          <w:szCs w:val="24"/>
        </w:rPr>
        <w:t>envelope shall</w:t>
      </w:r>
      <w:r w:rsidRPr="00D77B92">
        <w:rPr>
          <w:rFonts w:cs="Tahoma"/>
          <w:sz w:val="26"/>
          <w:szCs w:val="24"/>
        </w:rPr>
        <w:t xml:space="preserve"> be superscripted </w:t>
      </w:r>
      <w:r w:rsidR="00D77B92" w:rsidRPr="00D77B92">
        <w:rPr>
          <w:rFonts w:cs="Tahoma"/>
          <w:b/>
          <w:sz w:val="26"/>
          <w:szCs w:val="24"/>
        </w:rPr>
        <w:t xml:space="preserve">“Tender Quotation for printing of </w:t>
      </w:r>
      <w:r w:rsidR="00131979">
        <w:rPr>
          <w:rFonts w:cs="Tahoma"/>
          <w:b/>
          <w:sz w:val="26"/>
          <w:szCs w:val="24"/>
        </w:rPr>
        <w:t>2</w:t>
      </w:r>
      <w:r w:rsidR="00E72F4F">
        <w:rPr>
          <w:rFonts w:cs="Tahoma"/>
          <w:b/>
          <w:sz w:val="26"/>
          <w:szCs w:val="24"/>
        </w:rPr>
        <w:t>5</w:t>
      </w:r>
      <w:r w:rsidR="00D77B92" w:rsidRPr="00D77B92">
        <w:rPr>
          <w:rFonts w:cs="Tahoma"/>
          <w:b/>
          <w:sz w:val="26"/>
          <w:szCs w:val="24"/>
        </w:rPr>
        <w:t>00 (</w:t>
      </w:r>
      <w:r w:rsidR="00131979">
        <w:rPr>
          <w:rFonts w:cs="Tahoma"/>
          <w:b/>
          <w:sz w:val="26"/>
          <w:szCs w:val="24"/>
        </w:rPr>
        <w:t>Two</w:t>
      </w:r>
      <w:r w:rsidR="00D77B92" w:rsidRPr="00D77B92">
        <w:rPr>
          <w:rFonts w:cs="Tahoma"/>
          <w:b/>
          <w:sz w:val="26"/>
          <w:szCs w:val="24"/>
        </w:rPr>
        <w:t xml:space="preserve"> Thousand</w:t>
      </w:r>
      <w:r w:rsidR="00E72F4F">
        <w:rPr>
          <w:rFonts w:cs="Tahoma"/>
          <w:b/>
          <w:sz w:val="26"/>
          <w:szCs w:val="24"/>
        </w:rPr>
        <w:t xml:space="preserve"> Five Hundred</w:t>
      </w:r>
      <w:r w:rsidR="00D77B92" w:rsidRPr="00D77B92">
        <w:rPr>
          <w:rFonts w:cs="Tahoma"/>
          <w:b/>
          <w:sz w:val="26"/>
          <w:szCs w:val="24"/>
        </w:rPr>
        <w:t xml:space="preserve">) copies of Text on </w:t>
      </w:r>
      <w:r w:rsidR="00BF70CD">
        <w:rPr>
          <w:rFonts w:cs="Tahoma"/>
          <w:b/>
          <w:sz w:val="26"/>
          <w:szCs w:val="24"/>
        </w:rPr>
        <w:t>‘</w:t>
      </w:r>
      <w:r w:rsidR="00BF70CD">
        <w:rPr>
          <w:rFonts w:cs="Tahoma"/>
          <w:b/>
          <w:sz w:val="26"/>
          <w:u w:val="single"/>
        </w:rPr>
        <w:t>Make in India</w:t>
      </w:r>
      <w:r w:rsidR="000227DA">
        <w:rPr>
          <w:rFonts w:cs="Tahoma"/>
          <w:b/>
          <w:sz w:val="26"/>
          <w:u w:val="single"/>
        </w:rPr>
        <w:t xml:space="preserve"> </w:t>
      </w:r>
      <w:r w:rsidR="000227DA" w:rsidRPr="0082418A">
        <w:rPr>
          <w:rFonts w:cs="Tahoma"/>
          <w:b/>
          <w:sz w:val="26"/>
          <w:szCs w:val="24"/>
          <w:u w:val="single"/>
        </w:rPr>
        <w:t>Projects</w:t>
      </w:r>
      <w:r w:rsidR="000227DA">
        <w:rPr>
          <w:rFonts w:cs="Tahoma"/>
          <w:b/>
          <w:sz w:val="26"/>
          <w:u w:val="single"/>
        </w:rPr>
        <w:t>’</w:t>
      </w:r>
      <w:r w:rsidR="000227DA" w:rsidRPr="00BF70CD">
        <w:rPr>
          <w:rFonts w:cs="Tahoma"/>
          <w:b/>
          <w:sz w:val="26"/>
        </w:rPr>
        <w:t xml:space="preserve"> </w:t>
      </w:r>
      <w:r w:rsidR="00D77B92" w:rsidRPr="00D77B92">
        <w:rPr>
          <w:rFonts w:cs="Tahoma"/>
          <w:b/>
          <w:sz w:val="26"/>
        </w:rPr>
        <w:t>in Chinese language</w:t>
      </w:r>
      <w:r w:rsidR="00BF6965" w:rsidRPr="00D77B92">
        <w:rPr>
          <w:rFonts w:cs="Tahoma"/>
          <w:b/>
          <w:sz w:val="26"/>
          <w:szCs w:val="24"/>
        </w:rPr>
        <w:t>”.</w:t>
      </w:r>
      <w:r w:rsidR="00BF6965" w:rsidRPr="00D77B92">
        <w:rPr>
          <w:rFonts w:cs="Tahoma"/>
          <w:sz w:val="26"/>
          <w:szCs w:val="24"/>
        </w:rPr>
        <w:t xml:space="preserve"> </w:t>
      </w:r>
      <w:r w:rsidR="00D77B92" w:rsidRPr="00D77B92">
        <w:rPr>
          <w:rFonts w:cs="Tahoma"/>
          <w:sz w:val="26"/>
          <w:szCs w:val="24"/>
        </w:rPr>
        <w:t>The envelope shall be sub</w:t>
      </w:r>
      <w:r w:rsidR="00BF6965" w:rsidRPr="00D77B92">
        <w:rPr>
          <w:rFonts w:cs="Tahoma"/>
          <w:sz w:val="26"/>
          <w:szCs w:val="24"/>
        </w:rPr>
        <w:t>scripted at the bottom left corner with the Full name, Postal address, Fax, E-mail, Telephone number of the bidder;</w:t>
      </w:r>
    </w:p>
    <w:p w:rsidR="00BF6965" w:rsidRPr="00A51A02" w:rsidRDefault="00BF6965" w:rsidP="00A51A02">
      <w:pPr>
        <w:pStyle w:val="ListParagraph"/>
        <w:numPr>
          <w:ilvl w:val="0"/>
          <w:numId w:val="17"/>
        </w:numPr>
        <w:spacing w:line="360" w:lineRule="auto"/>
        <w:jc w:val="both"/>
        <w:rPr>
          <w:rFonts w:cs="Tahoma"/>
          <w:b/>
          <w:sz w:val="26"/>
          <w:szCs w:val="24"/>
        </w:rPr>
      </w:pPr>
      <w:r w:rsidRPr="00A51A02">
        <w:rPr>
          <w:rFonts w:cs="Tahoma"/>
          <w:sz w:val="26"/>
          <w:szCs w:val="24"/>
        </w:rPr>
        <w:t xml:space="preserve">The sealed quotations shall be submitted to </w:t>
      </w:r>
      <w:r w:rsidR="00A51A02" w:rsidRPr="00A51A02">
        <w:rPr>
          <w:rFonts w:cs="Tahoma"/>
          <w:b/>
          <w:sz w:val="26"/>
          <w:szCs w:val="24"/>
        </w:rPr>
        <w:t xml:space="preserve">Embassy of India, Beijing, No. 5 Liang Ma </w:t>
      </w:r>
      <w:proofErr w:type="spellStart"/>
      <w:r w:rsidR="00A51A02" w:rsidRPr="00A51A02">
        <w:rPr>
          <w:rFonts w:cs="Tahoma"/>
          <w:b/>
          <w:sz w:val="26"/>
          <w:szCs w:val="24"/>
        </w:rPr>
        <w:t>Qiao</w:t>
      </w:r>
      <w:proofErr w:type="spellEnd"/>
      <w:r w:rsidR="00A51A02" w:rsidRPr="00A51A02">
        <w:rPr>
          <w:rFonts w:cs="Tahoma"/>
          <w:b/>
          <w:sz w:val="26"/>
          <w:szCs w:val="24"/>
        </w:rPr>
        <w:t xml:space="preserve"> </w:t>
      </w:r>
      <w:proofErr w:type="spellStart"/>
      <w:r w:rsidR="00A51A02" w:rsidRPr="00A51A02">
        <w:rPr>
          <w:rFonts w:cs="Tahoma"/>
          <w:b/>
          <w:sz w:val="26"/>
          <w:szCs w:val="24"/>
        </w:rPr>
        <w:t>Beijie</w:t>
      </w:r>
      <w:proofErr w:type="spellEnd"/>
      <w:r w:rsidR="00A51A02" w:rsidRPr="00A51A02">
        <w:rPr>
          <w:rFonts w:cs="Tahoma"/>
          <w:b/>
          <w:sz w:val="26"/>
          <w:szCs w:val="24"/>
        </w:rPr>
        <w:t xml:space="preserve">, </w:t>
      </w:r>
      <w:proofErr w:type="spellStart"/>
      <w:r w:rsidR="00A51A02" w:rsidRPr="00A51A02">
        <w:rPr>
          <w:rFonts w:cs="Tahoma"/>
          <w:b/>
          <w:sz w:val="26"/>
          <w:szCs w:val="24"/>
        </w:rPr>
        <w:t>Chaoyang</w:t>
      </w:r>
      <w:proofErr w:type="spellEnd"/>
      <w:r w:rsidR="00A51A02" w:rsidRPr="00A51A02">
        <w:rPr>
          <w:rFonts w:cs="Tahoma"/>
          <w:b/>
          <w:sz w:val="26"/>
          <w:szCs w:val="24"/>
        </w:rPr>
        <w:t xml:space="preserve"> District, </w:t>
      </w:r>
      <w:proofErr w:type="gramStart"/>
      <w:r w:rsidR="00A51A02" w:rsidRPr="00A51A02">
        <w:rPr>
          <w:rFonts w:cs="Tahoma"/>
          <w:b/>
          <w:sz w:val="26"/>
          <w:szCs w:val="24"/>
        </w:rPr>
        <w:t>Beijing</w:t>
      </w:r>
      <w:proofErr w:type="gramEnd"/>
      <w:r w:rsidR="00A51A02" w:rsidRPr="00A51A02">
        <w:rPr>
          <w:rFonts w:cs="Tahoma"/>
          <w:b/>
          <w:sz w:val="26"/>
          <w:szCs w:val="24"/>
        </w:rPr>
        <w:t xml:space="preserve"> 100600</w:t>
      </w:r>
      <w:r w:rsidR="00A51A02">
        <w:rPr>
          <w:rFonts w:cs="Tahoma"/>
          <w:sz w:val="26"/>
          <w:szCs w:val="24"/>
        </w:rPr>
        <w:t xml:space="preserve"> by h</w:t>
      </w:r>
      <w:r w:rsidRPr="00A51A02">
        <w:rPr>
          <w:rFonts w:cs="Tahoma"/>
          <w:sz w:val="26"/>
          <w:szCs w:val="24"/>
        </w:rPr>
        <w:t>and in person or by courier. Tenders by “Fax/e-mail” shall not be accepted;</w:t>
      </w:r>
    </w:p>
    <w:p w:rsidR="00BF6965" w:rsidRPr="00A51A02" w:rsidRDefault="00BF6965" w:rsidP="00A51A02">
      <w:pPr>
        <w:pStyle w:val="ListParagraph"/>
        <w:numPr>
          <w:ilvl w:val="0"/>
          <w:numId w:val="17"/>
        </w:numPr>
        <w:spacing w:line="360" w:lineRule="auto"/>
        <w:jc w:val="both"/>
        <w:rPr>
          <w:rFonts w:cs="Tahoma"/>
          <w:b/>
          <w:sz w:val="26"/>
          <w:szCs w:val="24"/>
        </w:rPr>
      </w:pPr>
      <w:r w:rsidRPr="00A51A02">
        <w:rPr>
          <w:rFonts w:cs="Tahoma"/>
          <w:sz w:val="26"/>
          <w:szCs w:val="24"/>
        </w:rPr>
        <w:t xml:space="preserve">Tenders received after the closing date and time as prescribed in the tender notice, shall </w:t>
      </w:r>
      <w:r w:rsidRPr="00A51A02">
        <w:rPr>
          <w:rFonts w:cs="Tahoma"/>
          <w:b/>
          <w:sz w:val="26"/>
          <w:szCs w:val="24"/>
        </w:rPr>
        <w:t>NOT</w:t>
      </w:r>
      <w:r w:rsidRPr="00A51A02">
        <w:rPr>
          <w:rFonts w:cs="Tahoma"/>
          <w:sz w:val="26"/>
          <w:szCs w:val="24"/>
        </w:rPr>
        <w:t xml:space="preserve"> be accepted under any circumstances; </w:t>
      </w:r>
    </w:p>
    <w:p w:rsidR="00A51A02" w:rsidRPr="00A51A02" w:rsidRDefault="00A51A02" w:rsidP="00A51A02">
      <w:pPr>
        <w:pStyle w:val="ListParagraph"/>
        <w:spacing w:line="360" w:lineRule="auto"/>
        <w:ind w:left="1530"/>
        <w:jc w:val="both"/>
        <w:rPr>
          <w:rFonts w:cs="Tahoma"/>
          <w:b/>
          <w:sz w:val="26"/>
          <w:szCs w:val="24"/>
        </w:rPr>
      </w:pPr>
    </w:p>
    <w:p w:rsidR="00A51A02" w:rsidRDefault="00BF6965" w:rsidP="00BF6965">
      <w:pPr>
        <w:pStyle w:val="ListParagraph"/>
        <w:numPr>
          <w:ilvl w:val="0"/>
          <w:numId w:val="4"/>
        </w:numPr>
        <w:spacing w:line="360" w:lineRule="auto"/>
        <w:jc w:val="both"/>
        <w:rPr>
          <w:rFonts w:cs="Tahoma"/>
          <w:b/>
          <w:sz w:val="26"/>
          <w:szCs w:val="24"/>
        </w:rPr>
      </w:pPr>
      <w:r w:rsidRPr="00AE226E">
        <w:rPr>
          <w:rFonts w:cs="Tahoma"/>
          <w:b/>
          <w:sz w:val="26"/>
          <w:szCs w:val="24"/>
        </w:rPr>
        <w:t>Instruction to Bidders regarding submission of Technical Bid:</w:t>
      </w:r>
    </w:p>
    <w:p w:rsidR="00BF6965" w:rsidRPr="00AE226E" w:rsidRDefault="00BF6965" w:rsidP="00A51A02">
      <w:pPr>
        <w:pStyle w:val="ListParagraph"/>
        <w:spacing w:line="360" w:lineRule="auto"/>
        <w:ind w:left="1170"/>
        <w:jc w:val="both"/>
        <w:rPr>
          <w:rFonts w:cs="Tahoma"/>
          <w:b/>
          <w:sz w:val="26"/>
          <w:szCs w:val="24"/>
        </w:rPr>
      </w:pPr>
      <w:r w:rsidRPr="00AE226E">
        <w:rPr>
          <w:rFonts w:cs="Tahoma"/>
          <w:b/>
          <w:sz w:val="26"/>
          <w:szCs w:val="24"/>
        </w:rPr>
        <w:t xml:space="preserve"> </w:t>
      </w:r>
    </w:p>
    <w:p w:rsidR="00A51A02" w:rsidRPr="003D7FE3" w:rsidRDefault="00A51A02" w:rsidP="00A51A02">
      <w:pPr>
        <w:pStyle w:val="ListParagraph"/>
        <w:numPr>
          <w:ilvl w:val="0"/>
          <w:numId w:val="8"/>
        </w:numPr>
        <w:spacing w:line="360" w:lineRule="auto"/>
        <w:jc w:val="both"/>
        <w:rPr>
          <w:rFonts w:cs="Tahoma"/>
          <w:b/>
          <w:sz w:val="26"/>
          <w:szCs w:val="24"/>
        </w:rPr>
      </w:pPr>
      <w:r>
        <w:rPr>
          <w:rFonts w:cs="Tahoma"/>
          <w:sz w:val="26"/>
          <w:szCs w:val="24"/>
        </w:rPr>
        <w:t xml:space="preserve">Bid has to be submitted in the prescribed pro-forma as specified at Annexure I. </w:t>
      </w:r>
    </w:p>
    <w:p w:rsidR="003D7FE3" w:rsidRDefault="003D7FE3" w:rsidP="003D7FE3">
      <w:pPr>
        <w:pStyle w:val="ListParagraph"/>
        <w:numPr>
          <w:ilvl w:val="0"/>
          <w:numId w:val="8"/>
        </w:numPr>
        <w:spacing w:line="360" w:lineRule="auto"/>
        <w:jc w:val="both"/>
        <w:rPr>
          <w:rFonts w:cs="Tahoma"/>
          <w:b/>
          <w:sz w:val="26"/>
          <w:szCs w:val="24"/>
        </w:rPr>
      </w:pPr>
      <w:r>
        <w:rPr>
          <w:rFonts w:cs="Tahoma"/>
          <w:sz w:val="26"/>
          <w:szCs w:val="24"/>
        </w:rPr>
        <w:t xml:space="preserve">Unsigned/overwritten/incomplete/conditional bids will not be considered. </w:t>
      </w:r>
    </w:p>
    <w:p w:rsidR="003D7FE3" w:rsidRPr="003D7FE3" w:rsidRDefault="003D7FE3" w:rsidP="003D7FE3">
      <w:pPr>
        <w:pStyle w:val="ListParagraph"/>
        <w:spacing w:line="360" w:lineRule="auto"/>
        <w:ind w:left="1440"/>
        <w:jc w:val="both"/>
        <w:rPr>
          <w:rFonts w:cs="Tahoma"/>
          <w:b/>
          <w:sz w:val="26"/>
          <w:szCs w:val="24"/>
        </w:rPr>
      </w:pPr>
    </w:p>
    <w:p w:rsidR="00BF6965" w:rsidRPr="003E4EFD" w:rsidRDefault="00BF6965" w:rsidP="00BF6965">
      <w:pPr>
        <w:pStyle w:val="ListParagraph"/>
        <w:numPr>
          <w:ilvl w:val="0"/>
          <w:numId w:val="4"/>
        </w:numPr>
        <w:spacing w:line="360" w:lineRule="auto"/>
        <w:jc w:val="both"/>
        <w:rPr>
          <w:rFonts w:cs="Tahoma"/>
          <w:b/>
          <w:sz w:val="26"/>
          <w:szCs w:val="24"/>
        </w:rPr>
      </w:pPr>
      <w:r w:rsidRPr="00AE226E">
        <w:rPr>
          <w:rFonts w:cs="Tahoma"/>
          <w:b/>
          <w:sz w:val="26"/>
          <w:szCs w:val="24"/>
        </w:rPr>
        <w:t xml:space="preserve">Validity of Bids: </w:t>
      </w:r>
      <w:r w:rsidRPr="00AE226E">
        <w:rPr>
          <w:rFonts w:cs="Tahoma"/>
          <w:sz w:val="26"/>
          <w:szCs w:val="24"/>
        </w:rPr>
        <w:t>The bids shall be valid for a period of two months from the date of opening of bids. A bid for a shorter period of validity shall be rejected;</w:t>
      </w:r>
    </w:p>
    <w:p w:rsidR="003E4EFD" w:rsidRPr="003E4EFD" w:rsidRDefault="00BF6965" w:rsidP="003E4EFD">
      <w:pPr>
        <w:pStyle w:val="ListParagraph"/>
        <w:numPr>
          <w:ilvl w:val="0"/>
          <w:numId w:val="4"/>
        </w:numPr>
        <w:spacing w:line="360" w:lineRule="auto"/>
        <w:jc w:val="both"/>
        <w:rPr>
          <w:rFonts w:cs="Tahoma"/>
          <w:b/>
          <w:sz w:val="26"/>
          <w:szCs w:val="24"/>
        </w:rPr>
      </w:pPr>
      <w:r w:rsidRPr="00AE226E">
        <w:rPr>
          <w:rFonts w:cs="Tahoma"/>
          <w:b/>
          <w:sz w:val="26"/>
          <w:szCs w:val="24"/>
        </w:rPr>
        <w:t xml:space="preserve">Award of Contract: </w:t>
      </w:r>
      <w:r w:rsidRPr="00AE226E">
        <w:rPr>
          <w:rFonts w:cs="Tahoma"/>
          <w:sz w:val="26"/>
          <w:szCs w:val="24"/>
        </w:rPr>
        <w:t>The contract will be awarded on the basis of the lowest quotation</w:t>
      </w:r>
      <w:r w:rsidR="003D7FE3">
        <w:rPr>
          <w:rFonts w:cs="Tahoma"/>
          <w:sz w:val="26"/>
          <w:szCs w:val="24"/>
        </w:rPr>
        <w:t xml:space="preserve"> subject to meeting a minimum expected quality</w:t>
      </w:r>
      <w:r w:rsidR="003E4EFD">
        <w:rPr>
          <w:rFonts w:cs="Tahoma"/>
          <w:sz w:val="26"/>
          <w:szCs w:val="24"/>
        </w:rPr>
        <w:t>;</w:t>
      </w:r>
    </w:p>
    <w:p w:rsidR="00BF6965" w:rsidRPr="003D7FE3" w:rsidRDefault="00BF6965" w:rsidP="003D7FE3">
      <w:pPr>
        <w:pStyle w:val="ListParagraph"/>
        <w:numPr>
          <w:ilvl w:val="0"/>
          <w:numId w:val="4"/>
        </w:numPr>
        <w:spacing w:line="360" w:lineRule="auto"/>
        <w:jc w:val="both"/>
        <w:rPr>
          <w:rFonts w:cs="Tahoma"/>
          <w:b/>
          <w:sz w:val="26"/>
          <w:szCs w:val="24"/>
        </w:rPr>
      </w:pPr>
      <w:r w:rsidRPr="00AE226E">
        <w:rPr>
          <w:rFonts w:cs="Tahoma"/>
          <w:sz w:val="26"/>
          <w:szCs w:val="24"/>
        </w:rPr>
        <w:lastRenderedPageBreak/>
        <w:t xml:space="preserve"> </w:t>
      </w:r>
      <w:r w:rsidRPr="003D7FE3">
        <w:rPr>
          <w:rFonts w:cs="Tahoma"/>
          <w:b/>
          <w:sz w:val="26"/>
          <w:szCs w:val="24"/>
        </w:rPr>
        <w:t xml:space="preserve">Mode of Payment:  </w:t>
      </w:r>
      <w:r w:rsidRPr="003D7FE3">
        <w:rPr>
          <w:rFonts w:cs="Tahoma"/>
          <w:sz w:val="26"/>
          <w:szCs w:val="24"/>
        </w:rPr>
        <w:t xml:space="preserve">Payment against bill/invoice shall be released </w:t>
      </w:r>
      <w:r w:rsidR="003D7FE3" w:rsidRPr="003D7FE3">
        <w:rPr>
          <w:rFonts w:cs="Tahoma"/>
          <w:sz w:val="26"/>
          <w:szCs w:val="24"/>
        </w:rPr>
        <w:t xml:space="preserve">on </w:t>
      </w:r>
      <w:r w:rsidR="003D7FE3">
        <w:rPr>
          <w:rFonts w:cs="Tahoma"/>
          <w:sz w:val="26"/>
          <w:szCs w:val="24"/>
        </w:rPr>
        <w:t>receipt of the printed material.</w:t>
      </w:r>
      <w:r w:rsidR="003D7FE3">
        <w:rPr>
          <w:rFonts w:cs="Tahoma"/>
          <w:b/>
          <w:sz w:val="26"/>
          <w:szCs w:val="24"/>
        </w:rPr>
        <w:t xml:space="preserve"> </w:t>
      </w:r>
    </w:p>
    <w:p w:rsidR="00BF6965" w:rsidRPr="00AE226E" w:rsidRDefault="00BF6965" w:rsidP="00BF6965">
      <w:pPr>
        <w:pStyle w:val="ListParagraph"/>
        <w:numPr>
          <w:ilvl w:val="0"/>
          <w:numId w:val="4"/>
        </w:numPr>
        <w:spacing w:line="360" w:lineRule="auto"/>
        <w:jc w:val="both"/>
        <w:rPr>
          <w:rFonts w:cs="Tahoma"/>
          <w:b/>
          <w:sz w:val="26"/>
          <w:szCs w:val="24"/>
        </w:rPr>
      </w:pPr>
      <w:r w:rsidRPr="00AE226E">
        <w:rPr>
          <w:rFonts w:cs="Tahoma"/>
          <w:b/>
          <w:sz w:val="26"/>
          <w:szCs w:val="24"/>
        </w:rPr>
        <w:t>SPECIAL CONDITIONS OF CONTRACT:</w:t>
      </w:r>
    </w:p>
    <w:p w:rsidR="00BF6965" w:rsidRPr="00AE226E" w:rsidRDefault="00BF6965" w:rsidP="00BF6965">
      <w:pPr>
        <w:pStyle w:val="ListParagraph"/>
        <w:numPr>
          <w:ilvl w:val="0"/>
          <w:numId w:val="11"/>
        </w:numPr>
        <w:spacing w:line="360" w:lineRule="auto"/>
        <w:jc w:val="both"/>
        <w:rPr>
          <w:rFonts w:cs="Tahoma"/>
          <w:b/>
          <w:sz w:val="26"/>
          <w:szCs w:val="24"/>
        </w:rPr>
      </w:pPr>
      <w:r w:rsidRPr="00AE226E">
        <w:rPr>
          <w:rFonts w:cs="Tahoma"/>
          <w:b/>
          <w:sz w:val="26"/>
          <w:szCs w:val="24"/>
        </w:rPr>
        <w:t xml:space="preserve">Jurisdiction: </w:t>
      </w:r>
      <w:r w:rsidRPr="00AE226E">
        <w:rPr>
          <w:rFonts w:cs="Tahoma"/>
          <w:sz w:val="26"/>
          <w:szCs w:val="24"/>
        </w:rPr>
        <w:t>The disputes, legal matters, court matters, if any shall be subject to jurisdiction as defined by Indian legal system only;</w:t>
      </w:r>
    </w:p>
    <w:p w:rsidR="00BF6965" w:rsidRPr="00AE226E" w:rsidRDefault="00BF6965" w:rsidP="00BF6965">
      <w:pPr>
        <w:pStyle w:val="ListParagraph"/>
        <w:numPr>
          <w:ilvl w:val="0"/>
          <w:numId w:val="11"/>
        </w:numPr>
        <w:spacing w:line="360" w:lineRule="auto"/>
        <w:jc w:val="both"/>
        <w:rPr>
          <w:rFonts w:cs="Tahoma"/>
          <w:b/>
          <w:sz w:val="26"/>
          <w:szCs w:val="24"/>
        </w:rPr>
      </w:pPr>
      <w:r w:rsidRPr="00AE226E">
        <w:rPr>
          <w:rFonts w:cs="Tahoma"/>
          <w:b/>
          <w:sz w:val="26"/>
          <w:szCs w:val="24"/>
        </w:rPr>
        <w:t xml:space="preserve">Arbitration:  </w:t>
      </w:r>
      <w:r w:rsidRPr="00AE226E">
        <w:rPr>
          <w:rFonts w:cs="Tahoma"/>
          <w:sz w:val="26"/>
          <w:szCs w:val="24"/>
        </w:rPr>
        <w:t>All disputes of any kind arising out of service shall be referred by either party after issuance of 30 days of notice in writing to the other party clearly bringing out the nature of dispute to a single arbitrator acceptable to both parties;</w:t>
      </w:r>
    </w:p>
    <w:p w:rsidR="00BF6965" w:rsidRPr="00AE226E" w:rsidRDefault="00BF6965" w:rsidP="00BF6965">
      <w:pPr>
        <w:pStyle w:val="ListParagraph"/>
        <w:numPr>
          <w:ilvl w:val="0"/>
          <w:numId w:val="11"/>
        </w:numPr>
        <w:spacing w:line="360" w:lineRule="auto"/>
        <w:jc w:val="both"/>
        <w:rPr>
          <w:rFonts w:cs="Tahoma"/>
          <w:b/>
          <w:sz w:val="26"/>
          <w:szCs w:val="24"/>
        </w:rPr>
      </w:pPr>
      <w:r w:rsidRPr="00AE226E">
        <w:rPr>
          <w:rFonts w:cs="Tahoma"/>
          <w:b/>
          <w:sz w:val="26"/>
          <w:szCs w:val="24"/>
        </w:rPr>
        <w:t xml:space="preserve">Force Majeure: </w:t>
      </w:r>
      <w:r w:rsidRPr="00AE226E">
        <w:rPr>
          <w:rFonts w:cs="Tahoma"/>
          <w:sz w:val="26"/>
          <w:szCs w:val="24"/>
        </w:rPr>
        <w:t xml:space="preserve">Any shortfall in service or failure in fulfillment of obligations under contract due to </w:t>
      </w:r>
      <w:r w:rsidRPr="00AE226E">
        <w:rPr>
          <w:rFonts w:cs="Tahoma"/>
          <w:i/>
          <w:sz w:val="26"/>
          <w:szCs w:val="24"/>
        </w:rPr>
        <w:t>force majeure</w:t>
      </w:r>
      <w:r w:rsidRPr="00AE226E">
        <w:rPr>
          <w:rFonts w:cs="Tahoma"/>
          <w:sz w:val="26"/>
          <w:szCs w:val="24"/>
        </w:rPr>
        <w:t xml:space="preserve"> like natural disasters of the nature of earthquake, floods, storm or man-made ones like war, civil strife shall be looked into in consideration of those extenuating circumstances by either side;</w:t>
      </w:r>
    </w:p>
    <w:p w:rsidR="00BF6965" w:rsidRPr="00AE226E" w:rsidRDefault="003D7FE3" w:rsidP="00BF6965">
      <w:pPr>
        <w:pStyle w:val="ListParagraph"/>
        <w:numPr>
          <w:ilvl w:val="0"/>
          <w:numId w:val="11"/>
        </w:numPr>
        <w:spacing w:line="360" w:lineRule="auto"/>
        <w:jc w:val="both"/>
        <w:rPr>
          <w:rFonts w:cs="Tahoma"/>
          <w:b/>
          <w:sz w:val="26"/>
          <w:szCs w:val="24"/>
        </w:rPr>
      </w:pPr>
      <w:r>
        <w:rPr>
          <w:rFonts w:cs="Tahoma"/>
          <w:b/>
          <w:sz w:val="26"/>
          <w:szCs w:val="24"/>
        </w:rPr>
        <w:t>Embassy of India,</w:t>
      </w:r>
      <w:r w:rsidR="00BF6965" w:rsidRPr="00AE226E">
        <w:rPr>
          <w:rFonts w:cs="Tahoma"/>
          <w:b/>
          <w:sz w:val="26"/>
          <w:szCs w:val="24"/>
        </w:rPr>
        <w:t xml:space="preserve"> Beijing</w:t>
      </w:r>
      <w:r w:rsidR="00BF6965" w:rsidRPr="00AE226E">
        <w:rPr>
          <w:rFonts w:cs="Tahoma"/>
          <w:sz w:val="26"/>
          <w:szCs w:val="24"/>
        </w:rPr>
        <w:t xml:space="preserve"> reserves the right to reject or accept any or all of the bids without assigning any reasons;</w:t>
      </w:r>
    </w:p>
    <w:p w:rsidR="00BF6965" w:rsidRPr="00AE226E" w:rsidRDefault="00BF6965" w:rsidP="00BF6965">
      <w:pPr>
        <w:pStyle w:val="ListParagraph"/>
        <w:pBdr>
          <w:bottom w:val="dotted" w:sz="24" w:space="1" w:color="auto"/>
        </w:pBdr>
        <w:spacing w:line="360" w:lineRule="auto"/>
        <w:jc w:val="center"/>
        <w:rPr>
          <w:rFonts w:cs="Tahoma"/>
          <w:b/>
          <w:sz w:val="26"/>
          <w:szCs w:val="24"/>
        </w:rPr>
      </w:pPr>
    </w:p>
    <w:p w:rsidR="00BF6965" w:rsidRPr="00AE226E" w:rsidRDefault="00BF6965" w:rsidP="00BF6965">
      <w:pPr>
        <w:pStyle w:val="ListParagraph"/>
        <w:spacing w:line="360" w:lineRule="auto"/>
        <w:jc w:val="center"/>
        <w:rPr>
          <w:rFonts w:cs="Tahoma"/>
          <w:b/>
          <w:sz w:val="26"/>
          <w:szCs w:val="24"/>
        </w:rPr>
      </w:pPr>
    </w:p>
    <w:p w:rsidR="00BF6965" w:rsidRPr="00AE226E" w:rsidRDefault="00BF6965" w:rsidP="00BF6965">
      <w:pPr>
        <w:spacing w:line="360" w:lineRule="auto"/>
        <w:rPr>
          <w:rFonts w:cs="Tahoma"/>
          <w:b/>
          <w:sz w:val="26"/>
          <w:szCs w:val="24"/>
        </w:rPr>
      </w:pPr>
      <w:r w:rsidRPr="00AE226E">
        <w:rPr>
          <w:rFonts w:cs="Tahoma"/>
          <w:b/>
          <w:sz w:val="26"/>
          <w:szCs w:val="24"/>
        </w:rPr>
        <w:br w:type="page"/>
      </w:r>
    </w:p>
    <w:p w:rsidR="00BF6965" w:rsidRPr="00AE226E" w:rsidRDefault="00BF6965" w:rsidP="00BF6965">
      <w:pPr>
        <w:pStyle w:val="ListParagraph"/>
        <w:spacing w:line="360" w:lineRule="auto"/>
        <w:jc w:val="center"/>
        <w:rPr>
          <w:rFonts w:cs="Tahoma"/>
          <w:b/>
          <w:sz w:val="26"/>
          <w:szCs w:val="24"/>
        </w:rPr>
      </w:pPr>
    </w:p>
    <w:p w:rsidR="00BF6965" w:rsidRPr="00AE226E" w:rsidRDefault="00BF6965" w:rsidP="00BF6965">
      <w:pPr>
        <w:pStyle w:val="ListParagraph"/>
        <w:spacing w:line="360" w:lineRule="auto"/>
        <w:jc w:val="right"/>
        <w:rPr>
          <w:rFonts w:cs="Tahoma"/>
          <w:b/>
          <w:sz w:val="26"/>
          <w:szCs w:val="24"/>
          <w:u w:val="single"/>
        </w:rPr>
      </w:pPr>
      <w:r w:rsidRPr="00AE226E">
        <w:rPr>
          <w:rFonts w:cs="Tahoma"/>
          <w:b/>
          <w:sz w:val="26"/>
          <w:szCs w:val="24"/>
          <w:u w:val="single"/>
        </w:rPr>
        <w:t>Annexure- I</w:t>
      </w:r>
    </w:p>
    <w:p w:rsidR="00BF6965" w:rsidRPr="00AE226E" w:rsidRDefault="00BF6965" w:rsidP="00BF6965">
      <w:pPr>
        <w:spacing w:line="360" w:lineRule="auto"/>
        <w:ind w:left="360"/>
        <w:jc w:val="center"/>
        <w:rPr>
          <w:rFonts w:cs="Tahoma"/>
          <w:b/>
          <w:sz w:val="26"/>
          <w:szCs w:val="24"/>
          <w:u w:val="single"/>
        </w:rPr>
      </w:pPr>
      <w:r w:rsidRPr="00AE226E">
        <w:rPr>
          <w:rFonts w:cs="Tahoma"/>
          <w:b/>
          <w:sz w:val="26"/>
          <w:szCs w:val="24"/>
          <w:u w:val="single"/>
        </w:rPr>
        <w:t>PROFORMA TO BE FILLED UP AND SUBMITTED IN THE BID</w:t>
      </w:r>
    </w:p>
    <w:p w:rsidR="00BF6965" w:rsidRPr="00AE226E" w:rsidRDefault="00BF6965" w:rsidP="00BF6965">
      <w:pPr>
        <w:spacing w:line="360" w:lineRule="auto"/>
        <w:ind w:left="360"/>
        <w:jc w:val="center"/>
        <w:rPr>
          <w:rFonts w:cs="Tahoma"/>
          <w:sz w:val="26"/>
          <w:szCs w:val="24"/>
        </w:rPr>
      </w:pPr>
    </w:p>
    <w:tbl>
      <w:tblPr>
        <w:tblStyle w:val="TableGrid"/>
        <w:tblW w:w="5000" w:type="pct"/>
        <w:tblLook w:val="04A0" w:firstRow="1" w:lastRow="0" w:firstColumn="1" w:lastColumn="0" w:noHBand="0" w:noVBand="1"/>
      </w:tblPr>
      <w:tblGrid>
        <w:gridCol w:w="953"/>
        <w:gridCol w:w="5541"/>
        <w:gridCol w:w="3082"/>
      </w:tblGrid>
      <w:tr w:rsidR="00BF6965" w:rsidRPr="00AE226E" w:rsidTr="003E4EFD">
        <w:tc>
          <w:tcPr>
            <w:tcW w:w="498" w:type="pct"/>
            <w:tcBorders>
              <w:top w:val="single" w:sz="4" w:space="0" w:color="auto"/>
              <w:left w:val="single" w:sz="4" w:space="0" w:color="auto"/>
              <w:bottom w:val="single" w:sz="4" w:space="0" w:color="auto"/>
              <w:right w:val="single" w:sz="4" w:space="0" w:color="auto"/>
            </w:tcBorders>
            <w:hideMark/>
          </w:tcPr>
          <w:p w:rsidR="00BF6965" w:rsidRPr="00AE226E" w:rsidRDefault="00BF6965">
            <w:pPr>
              <w:spacing w:line="360" w:lineRule="auto"/>
              <w:jc w:val="center"/>
              <w:rPr>
                <w:rFonts w:cs="Tahoma"/>
                <w:sz w:val="26"/>
                <w:szCs w:val="24"/>
              </w:rPr>
            </w:pPr>
            <w:r w:rsidRPr="00AE226E">
              <w:rPr>
                <w:rFonts w:cs="Tahoma"/>
                <w:sz w:val="26"/>
                <w:szCs w:val="24"/>
              </w:rPr>
              <w:t>1.</w:t>
            </w:r>
          </w:p>
        </w:tc>
        <w:tc>
          <w:tcPr>
            <w:tcW w:w="2893" w:type="pct"/>
            <w:tcBorders>
              <w:top w:val="single" w:sz="4" w:space="0" w:color="auto"/>
              <w:left w:val="single" w:sz="4" w:space="0" w:color="auto"/>
              <w:bottom w:val="single" w:sz="4" w:space="0" w:color="auto"/>
              <w:right w:val="single" w:sz="4" w:space="0" w:color="auto"/>
            </w:tcBorders>
            <w:hideMark/>
          </w:tcPr>
          <w:p w:rsidR="00BF6965" w:rsidRPr="00AE226E" w:rsidRDefault="00BF6965" w:rsidP="003E4EFD">
            <w:pPr>
              <w:spacing w:line="360" w:lineRule="auto"/>
              <w:jc w:val="both"/>
              <w:rPr>
                <w:rFonts w:cs="Tahoma"/>
                <w:sz w:val="26"/>
                <w:szCs w:val="24"/>
              </w:rPr>
            </w:pPr>
            <w:r w:rsidRPr="00AE226E">
              <w:rPr>
                <w:rFonts w:cs="Tahoma"/>
                <w:sz w:val="26"/>
                <w:szCs w:val="24"/>
              </w:rPr>
              <w:t>Name of the Bidder Agency/Company</w:t>
            </w:r>
          </w:p>
        </w:tc>
        <w:tc>
          <w:tcPr>
            <w:tcW w:w="1609" w:type="pct"/>
            <w:tcBorders>
              <w:top w:val="single" w:sz="4" w:space="0" w:color="auto"/>
              <w:left w:val="single" w:sz="4" w:space="0" w:color="auto"/>
              <w:bottom w:val="single" w:sz="4" w:space="0" w:color="auto"/>
              <w:right w:val="single" w:sz="4" w:space="0" w:color="auto"/>
            </w:tcBorders>
          </w:tcPr>
          <w:p w:rsidR="00BF6965" w:rsidRPr="00AE226E" w:rsidRDefault="00BF6965">
            <w:pPr>
              <w:spacing w:line="360" w:lineRule="auto"/>
              <w:jc w:val="center"/>
              <w:rPr>
                <w:rFonts w:cs="Tahoma"/>
                <w:sz w:val="26"/>
                <w:szCs w:val="24"/>
              </w:rPr>
            </w:pPr>
          </w:p>
        </w:tc>
      </w:tr>
      <w:tr w:rsidR="00BF6965" w:rsidRPr="00AE226E" w:rsidTr="003E4EFD">
        <w:tc>
          <w:tcPr>
            <w:tcW w:w="498" w:type="pct"/>
            <w:tcBorders>
              <w:top w:val="single" w:sz="4" w:space="0" w:color="auto"/>
              <w:left w:val="single" w:sz="4" w:space="0" w:color="auto"/>
              <w:bottom w:val="single" w:sz="4" w:space="0" w:color="auto"/>
              <w:right w:val="single" w:sz="4" w:space="0" w:color="auto"/>
            </w:tcBorders>
            <w:hideMark/>
          </w:tcPr>
          <w:p w:rsidR="00BF6965" w:rsidRPr="00AE226E" w:rsidRDefault="00BF6965">
            <w:pPr>
              <w:spacing w:line="360" w:lineRule="auto"/>
              <w:jc w:val="center"/>
              <w:rPr>
                <w:rFonts w:cs="Tahoma"/>
                <w:sz w:val="26"/>
                <w:szCs w:val="24"/>
              </w:rPr>
            </w:pPr>
            <w:r w:rsidRPr="00AE226E">
              <w:rPr>
                <w:rFonts w:cs="Tahoma"/>
                <w:sz w:val="26"/>
                <w:szCs w:val="24"/>
              </w:rPr>
              <w:t>2.</w:t>
            </w:r>
          </w:p>
        </w:tc>
        <w:tc>
          <w:tcPr>
            <w:tcW w:w="2893" w:type="pct"/>
            <w:tcBorders>
              <w:top w:val="single" w:sz="4" w:space="0" w:color="auto"/>
              <w:left w:val="single" w:sz="4" w:space="0" w:color="auto"/>
              <w:bottom w:val="single" w:sz="4" w:space="0" w:color="auto"/>
              <w:right w:val="single" w:sz="4" w:space="0" w:color="auto"/>
            </w:tcBorders>
            <w:hideMark/>
          </w:tcPr>
          <w:p w:rsidR="00BF6965" w:rsidRPr="00AE226E" w:rsidRDefault="00BF6965" w:rsidP="003E4EFD">
            <w:pPr>
              <w:spacing w:line="360" w:lineRule="auto"/>
              <w:jc w:val="both"/>
              <w:rPr>
                <w:rFonts w:cs="Tahoma"/>
                <w:sz w:val="26"/>
                <w:szCs w:val="24"/>
              </w:rPr>
            </w:pPr>
            <w:r w:rsidRPr="00AE226E">
              <w:rPr>
                <w:rFonts w:cs="Tahoma"/>
                <w:sz w:val="26"/>
                <w:szCs w:val="24"/>
              </w:rPr>
              <w:t>Address of the Bidder Agency/Company</w:t>
            </w:r>
          </w:p>
        </w:tc>
        <w:tc>
          <w:tcPr>
            <w:tcW w:w="1609" w:type="pct"/>
            <w:tcBorders>
              <w:top w:val="single" w:sz="4" w:space="0" w:color="auto"/>
              <w:left w:val="single" w:sz="4" w:space="0" w:color="auto"/>
              <w:bottom w:val="single" w:sz="4" w:space="0" w:color="auto"/>
              <w:right w:val="single" w:sz="4" w:space="0" w:color="auto"/>
            </w:tcBorders>
          </w:tcPr>
          <w:p w:rsidR="00BF6965" w:rsidRPr="00AE226E" w:rsidRDefault="00BF6965">
            <w:pPr>
              <w:spacing w:line="360" w:lineRule="auto"/>
              <w:jc w:val="center"/>
              <w:rPr>
                <w:rFonts w:cs="Tahoma"/>
                <w:sz w:val="26"/>
                <w:szCs w:val="24"/>
              </w:rPr>
            </w:pPr>
          </w:p>
        </w:tc>
      </w:tr>
      <w:tr w:rsidR="00BF6965" w:rsidRPr="00AE226E" w:rsidTr="003E4EFD">
        <w:tc>
          <w:tcPr>
            <w:tcW w:w="498" w:type="pct"/>
            <w:tcBorders>
              <w:top w:val="single" w:sz="4" w:space="0" w:color="auto"/>
              <w:left w:val="single" w:sz="4" w:space="0" w:color="auto"/>
              <w:bottom w:val="single" w:sz="4" w:space="0" w:color="auto"/>
              <w:right w:val="single" w:sz="4" w:space="0" w:color="auto"/>
            </w:tcBorders>
            <w:hideMark/>
          </w:tcPr>
          <w:p w:rsidR="00BF6965" w:rsidRPr="00AE226E" w:rsidRDefault="00BF6965">
            <w:pPr>
              <w:spacing w:line="360" w:lineRule="auto"/>
              <w:jc w:val="center"/>
              <w:rPr>
                <w:rFonts w:cs="Tahoma"/>
                <w:sz w:val="26"/>
                <w:szCs w:val="24"/>
              </w:rPr>
            </w:pPr>
            <w:r w:rsidRPr="00AE226E">
              <w:rPr>
                <w:rFonts w:cs="Tahoma"/>
                <w:sz w:val="26"/>
                <w:szCs w:val="24"/>
              </w:rPr>
              <w:t>3.</w:t>
            </w:r>
          </w:p>
        </w:tc>
        <w:tc>
          <w:tcPr>
            <w:tcW w:w="2893" w:type="pct"/>
            <w:tcBorders>
              <w:top w:val="single" w:sz="4" w:space="0" w:color="auto"/>
              <w:left w:val="single" w:sz="4" w:space="0" w:color="auto"/>
              <w:bottom w:val="single" w:sz="4" w:space="0" w:color="auto"/>
              <w:right w:val="single" w:sz="4" w:space="0" w:color="auto"/>
            </w:tcBorders>
            <w:hideMark/>
          </w:tcPr>
          <w:p w:rsidR="00BF6965" w:rsidRPr="00AE226E" w:rsidRDefault="00BF6965" w:rsidP="003E4EFD">
            <w:pPr>
              <w:spacing w:line="360" w:lineRule="auto"/>
              <w:jc w:val="both"/>
              <w:rPr>
                <w:rFonts w:cs="Tahoma"/>
                <w:sz w:val="26"/>
                <w:szCs w:val="24"/>
              </w:rPr>
            </w:pPr>
            <w:r w:rsidRPr="00AE226E">
              <w:rPr>
                <w:rFonts w:cs="Tahoma"/>
                <w:sz w:val="26"/>
                <w:szCs w:val="24"/>
              </w:rPr>
              <w:t>Contact details of the Bidding Agency/Company</w:t>
            </w:r>
          </w:p>
        </w:tc>
        <w:tc>
          <w:tcPr>
            <w:tcW w:w="1609" w:type="pct"/>
            <w:tcBorders>
              <w:top w:val="single" w:sz="4" w:space="0" w:color="auto"/>
              <w:left w:val="single" w:sz="4" w:space="0" w:color="auto"/>
              <w:bottom w:val="single" w:sz="4" w:space="0" w:color="auto"/>
              <w:right w:val="single" w:sz="4" w:space="0" w:color="auto"/>
            </w:tcBorders>
          </w:tcPr>
          <w:p w:rsidR="00BF6965" w:rsidRPr="00AE226E" w:rsidRDefault="00BF6965">
            <w:pPr>
              <w:spacing w:line="360" w:lineRule="auto"/>
              <w:jc w:val="center"/>
              <w:rPr>
                <w:rFonts w:cs="Tahoma"/>
                <w:sz w:val="26"/>
                <w:szCs w:val="24"/>
              </w:rPr>
            </w:pPr>
          </w:p>
        </w:tc>
      </w:tr>
      <w:tr w:rsidR="00BF6965" w:rsidRPr="00AE226E" w:rsidTr="003E4EFD">
        <w:tc>
          <w:tcPr>
            <w:tcW w:w="498" w:type="pct"/>
            <w:tcBorders>
              <w:top w:val="single" w:sz="4" w:space="0" w:color="auto"/>
              <w:left w:val="single" w:sz="4" w:space="0" w:color="auto"/>
              <w:bottom w:val="single" w:sz="4" w:space="0" w:color="auto"/>
              <w:right w:val="single" w:sz="4" w:space="0" w:color="auto"/>
            </w:tcBorders>
            <w:hideMark/>
          </w:tcPr>
          <w:p w:rsidR="00BF6965" w:rsidRPr="00AE226E" w:rsidRDefault="00BF6965">
            <w:pPr>
              <w:spacing w:line="360" w:lineRule="auto"/>
              <w:jc w:val="center"/>
              <w:rPr>
                <w:rFonts w:cs="Tahoma"/>
                <w:sz w:val="26"/>
                <w:szCs w:val="24"/>
              </w:rPr>
            </w:pPr>
            <w:r w:rsidRPr="00AE226E">
              <w:rPr>
                <w:rFonts w:cs="Tahoma"/>
                <w:sz w:val="26"/>
                <w:szCs w:val="24"/>
              </w:rPr>
              <w:t>4.</w:t>
            </w:r>
          </w:p>
        </w:tc>
        <w:tc>
          <w:tcPr>
            <w:tcW w:w="2893" w:type="pct"/>
            <w:tcBorders>
              <w:top w:val="single" w:sz="4" w:space="0" w:color="auto"/>
              <w:left w:val="single" w:sz="4" w:space="0" w:color="auto"/>
              <w:bottom w:val="single" w:sz="4" w:space="0" w:color="auto"/>
              <w:right w:val="single" w:sz="4" w:space="0" w:color="auto"/>
            </w:tcBorders>
            <w:hideMark/>
          </w:tcPr>
          <w:p w:rsidR="00BF6965" w:rsidRPr="00AE226E" w:rsidRDefault="00BF6965" w:rsidP="003E4EFD">
            <w:pPr>
              <w:spacing w:line="360" w:lineRule="auto"/>
              <w:jc w:val="both"/>
              <w:rPr>
                <w:rFonts w:cs="Tahoma"/>
                <w:sz w:val="26"/>
                <w:szCs w:val="24"/>
              </w:rPr>
            </w:pPr>
            <w:r w:rsidRPr="00AE226E">
              <w:rPr>
                <w:rFonts w:cs="Tahoma"/>
                <w:sz w:val="26"/>
                <w:szCs w:val="24"/>
              </w:rPr>
              <w:t>Name of the Proprietor/Partners/Directors of the Agency/Company</w:t>
            </w:r>
          </w:p>
        </w:tc>
        <w:tc>
          <w:tcPr>
            <w:tcW w:w="1609" w:type="pct"/>
            <w:tcBorders>
              <w:top w:val="single" w:sz="4" w:space="0" w:color="auto"/>
              <w:left w:val="single" w:sz="4" w:space="0" w:color="auto"/>
              <w:bottom w:val="single" w:sz="4" w:space="0" w:color="auto"/>
              <w:right w:val="single" w:sz="4" w:space="0" w:color="auto"/>
            </w:tcBorders>
          </w:tcPr>
          <w:p w:rsidR="00BF6965" w:rsidRPr="00AE226E" w:rsidRDefault="00BF6965">
            <w:pPr>
              <w:spacing w:line="360" w:lineRule="auto"/>
              <w:jc w:val="center"/>
              <w:rPr>
                <w:rFonts w:cs="Tahoma"/>
                <w:sz w:val="26"/>
                <w:szCs w:val="24"/>
              </w:rPr>
            </w:pPr>
          </w:p>
        </w:tc>
      </w:tr>
      <w:tr w:rsidR="00BF6965" w:rsidRPr="00AE226E" w:rsidTr="003E4EFD">
        <w:tc>
          <w:tcPr>
            <w:tcW w:w="498" w:type="pct"/>
            <w:tcBorders>
              <w:top w:val="single" w:sz="4" w:space="0" w:color="auto"/>
              <w:left w:val="single" w:sz="4" w:space="0" w:color="auto"/>
              <w:bottom w:val="single" w:sz="4" w:space="0" w:color="auto"/>
              <w:right w:val="single" w:sz="4" w:space="0" w:color="auto"/>
            </w:tcBorders>
            <w:hideMark/>
          </w:tcPr>
          <w:p w:rsidR="00BF6965" w:rsidRPr="00AE226E" w:rsidRDefault="00BF6965">
            <w:pPr>
              <w:spacing w:line="360" w:lineRule="auto"/>
              <w:jc w:val="center"/>
              <w:rPr>
                <w:rFonts w:cs="Tahoma"/>
                <w:sz w:val="26"/>
                <w:szCs w:val="24"/>
              </w:rPr>
            </w:pPr>
            <w:r w:rsidRPr="00AE226E">
              <w:rPr>
                <w:rFonts w:cs="Tahoma"/>
                <w:sz w:val="26"/>
                <w:szCs w:val="24"/>
              </w:rPr>
              <w:t>5.</w:t>
            </w:r>
          </w:p>
        </w:tc>
        <w:tc>
          <w:tcPr>
            <w:tcW w:w="2893" w:type="pct"/>
            <w:tcBorders>
              <w:top w:val="single" w:sz="4" w:space="0" w:color="auto"/>
              <w:left w:val="single" w:sz="4" w:space="0" w:color="auto"/>
              <w:bottom w:val="single" w:sz="4" w:space="0" w:color="auto"/>
              <w:right w:val="single" w:sz="4" w:space="0" w:color="auto"/>
            </w:tcBorders>
            <w:hideMark/>
          </w:tcPr>
          <w:p w:rsidR="00BF6965" w:rsidRPr="00AE226E" w:rsidRDefault="00BF6965" w:rsidP="003E4EFD">
            <w:pPr>
              <w:spacing w:line="360" w:lineRule="auto"/>
              <w:jc w:val="both"/>
              <w:rPr>
                <w:rFonts w:cs="Tahoma"/>
                <w:sz w:val="26"/>
                <w:szCs w:val="24"/>
              </w:rPr>
            </w:pPr>
            <w:r w:rsidRPr="00AE226E">
              <w:rPr>
                <w:rFonts w:cs="Tahoma"/>
                <w:sz w:val="26"/>
                <w:szCs w:val="24"/>
              </w:rPr>
              <w:t>Agency/Company’s bank details- name, address and Current Account number</w:t>
            </w:r>
          </w:p>
        </w:tc>
        <w:tc>
          <w:tcPr>
            <w:tcW w:w="1609" w:type="pct"/>
            <w:tcBorders>
              <w:top w:val="single" w:sz="4" w:space="0" w:color="auto"/>
              <w:left w:val="single" w:sz="4" w:space="0" w:color="auto"/>
              <w:bottom w:val="single" w:sz="4" w:space="0" w:color="auto"/>
              <w:right w:val="single" w:sz="4" w:space="0" w:color="auto"/>
            </w:tcBorders>
          </w:tcPr>
          <w:p w:rsidR="00BF6965" w:rsidRPr="00AE226E" w:rsidRDefault="00BF6965">
            <w:pPr>
              <w:spacing w:line="360" w:lineRule="auto"/>
              <w:jc w:val="center"/>
              <w:rPr>
                <w:rFonts w:cs="Tahoma"/>
                <w:sz w:val="26"/>
                <w:szCs w:val="24"/>
              </w:rPr>
            </w:pPr>
          </w:p>
        </w:tc>
      </w:tr>
      <w:tr w:rsidR="00BF6965" w:rsidRPr="00AE226E" w:rsidTr="003E4EFD">
        <w:tc>
          <w:tcPr>
            <w:tcW w:w="498" w:type="pct"/>
            <w:tcBorders>
              <w:top w:val="single" w:sz="4" w:space="0" w:color="auto"/>
              <w:left w:val="single" w:sz="4" w:space="0" w:color="auto"/>
              <w:bottom w:val="single" w:sz="4" w:space="0" w:color="auto"/>
              <w:right w:val="single" w:sz="4" w:space="0" w:color="auto"/>
            </w:tcBorders>
            <w:hideMark/>
          </w:tcPr>
          <w:p w:rsidR="00BF6965" w:rsidRPr="00AE226E" w:rsidRDefault="00BF6965">
            <w:pPr>
              <w:spacing w:line="360" w:lineRule="auto"/>
              <w:jc w:val="center"/>
              <w:rPr>
                <w:rFonts w:cs="Tahoma"/>
                <w:sz w:val="26"/>
                <w:szCs w:val="24"/>
              </w:rPr>
            </w:pPr>
            <w:r w:rsidRPr="00AE226E">
              <w:rPr>
                <w:rFonts w:cs="Tahoma"/>
                <w:sz w:val="26"/>
                <w:szCs w:val="24"/>
              </w:rPr>
              <w:t>6.</w:t>
            </w:r>
          </w:p>
        </w:tc>
        <w:tc>
          <w:tcPr>
            <w:tcW w:w="2893" w:type="pct"/>
            <w:tcBorders>
              <w:top w:val="single" w:sz="4" w:space="0" w:color="auto"/>
              <w:left w:val="single" w:sz="4" w:space="0" w:color="auto"/>
              <w:bottom w:val="single" w:sz="4" w:space="0" w:color="auto"/>
              <w:right w:val="single" w:sz="4" w:space="0" w:color="auto"/>
            </w:tcBorders>
            <w:hideMark/>
          </w:tcPr>
          <w:p w:rsidR="00BF6965" w:rsidRPr="00AE226E" w:rsidRDefault="00BF6965" w:rsidP="003E4EFD">
            <w:pPr>
              <w:spacing w:line="360" w:lineRule="auto"/>
              <w:jc w:val="both"/>
              <w:rPr>
                <w:rFonts w:cs="Tahoma"/>
                <w:sz w:val="26"/>
                <w:szCs w:val="24"/>
              </w:rPr>
            </w:pPr>
            <w:r w:rsidRPr="00AE226E">
              <w:rPr>
                <w:rFonts w:cs="Tahoma"/>
                <w:sz w:val="26"/>
                <w:szCs w:val="24"/>
              </w:rPr>
              <w:t>Registration and incorporation particulars of the Agency/Company</w:t>
            </w:r>
          </w:p>
        </w:tc>
        <w:tc>
          <w:tcPr>
            <w:tcW w:w="1609" w:type="pct"/>
            <w:tcBorders>
              <w:top w:val="single" w:sz="4" w:space="0" w:color="auto"/>
              <w:left w:val="single" w:sz="4" w:space="0" w:color="auto"/>
              <w:bottom w:val="single" w:sz="4" w:space="0" w:color="auto"/>
              <w:right w:val="single" w:sz="4" w:space="0" w:color="auto"/>
            </w:tcBorders>
          </w:tcPr>
          <w:p w:rsidR="00BF6965" w:rsidRPr="00AE226E" w:rsidRDefault="00BF6965">
            <w:pPr>
              <w:spacing w:line="360" w:lineRule="auto"/>
              <w:jc w:val="center"/>
              <w:rPr>
                <w:rFonts w:cs="Tahoma"/>
                <w:sz w:val="26"/>
                <w:szCs w:val="24"/>
              </w:rPr>
            </w:pPr>
          </w:p>
        </w:tc>
      </w:tr>
      <w:tr w:rsidR="00BF6965" w:rsidRPr="00AE226E" w:rsidTr="003E4EFD">
        <w:tc>
          <w:tcPr>
            <w:tcW w:w="498" w:type="pct"/>
            <w:tcBorders>
              <w:top w:val="single" w:sz="4" w:space="0" w:color="auto"/>
              <w:left w:val="single" w:sz="4" w:space="0" w:color="auto"/>
              <w:bottom w:val="single" w:sz="4" w:space="0" w:color="auto"/>
              <w:right w:val="single" w:sz="4" w:space="0" w:color="auto"/>
            </w:tcBorders>
            <w:hideMark/>
          </w:tcPr>
          <w:p w:rsidR="00BF6965" w:rsidRPr="00AE226E" w:rsidRDefault="00BF6965">
            <w:pPr>
              <w:spacing w:line="360" w:lineRule="auto"/>
              <w:jc w:val="center"/>
              <w:rPr>
                <w:rFonts w:cs="Tahoma"/>
                <w:sz w:val="26"/>
                <w:szCs w:val="24"/>
              </w:rPr>
            </w:pPr>
            <w:r w:rsidRPr="00AE226E">
              <w:rPr>
                <w:rFonts w:cs="Tahoma"/>
                <w:sz w:val="26"/>
                <w:szCs w:val="24"/>
              </w:rPr>
              <w:t>7.</w:t>
            </w:r>
          </w:p>
        </w:tc>
        <w:tc>
          <w:tcPr>
            <w:tcW w:w="2893" w:type="pct"/>
            <w:tcBorders>
              <w:top w:val="single" w:sz="4" w:space="0" w:color="auto"/>
              <w:left w:val="single" w:sz="4" w:space="0" w:color="auto"/>
              <w:bottom w:val="single" w:sz="4" w:space="0" w:color="auto"/>
              <w:right w:val="single" w:sz="4" w:space="0" w:color="auto"/>
            </w:tcBorders>
            <w:hideMark/>
          </w:tcPr>
          <w:p w:rsidR="00BF6965" w:rsidRPr="00AE226E" w:rsidRDefault="00BF6965" w:rsidP="003E4EFD">
            <w:pPr>
              <w:spacing w:line="360" w:lineRule="auto"/>
              <w:jc w:val="both"/>
              <w:rPr>
                <w:rFonts w:cs="Tahoma"/>
                <w:sz w:val="26"/>
                <w:szCs w:val="24"/>
              </w:rPr>
            </w:pPr>
            <w:r w:rsidRPr="00AE226E">
              <w:rPr>
                <w:rFonts w:cs="Tahoma"/>
                <w:sz w:val="26"/>
                <w:szCs w:val="24"/>
              </w:rPr>
              <w:t>Period of Bid validity</w:t>
            </w:r>
          </w:p>
        </w:tc>
        <w:tc>
          <w:tcPr>
            <w:tcW w:w="1609" w:type="pct"/>
            <w:tcBorders>
              <w:top w:val="single" w:sz="4" w:space="0" w:color="auto"/>
              <w:left w:val="single" w:sz="4" w:space="0" w:color="auto"/>
              <w:bottom w:val="single" w:sz="4" w:space="0" w:color="auto"/>
              <w:right w:val="single" w:sz="4" w:space="0" w:color="auto"/>
            </w:tcBorders>
          </w:tcPr>
          <w:p w:rsidR="00BF6965" w:rsidRPr="00AE226E" w:rsidRDefault="00BF6965">
            <w:pPr>
              <w:spacing w:line="360" w:lineRule="auto"/>
              <w:jc w:val="center"/>
              <w:rPr>
                <w:rFonts w:cs="Tahoma"/>
                <w:sz w:val="26"/>
                <w:szCs w:val="24"/>
              </w:rPr>
            </w:pPr>
          </w:p>
        </w:tc>
      </w:tr>
      <w:tr w:rsidR="00BF6965" w:rsidRPr="00AE226E" w:rsidTr="003E4EFD">
        <w:tc>
          <w:tcPr>
            <w:tcW w:w="498" w:type="pct"/>
            <w:tcBorders>
              <w:top w:val="single" w:sz="4" w:space="0" w:color="auto"/>
              <w:left w:val="single" w:sz="4" w:space="0" w:color="auto"/>
              <w:bottom w:val="single" w:sz="4" w:space="0" w:color="auto"/>
              <w:right w:val="single" w:sz="4" w:space="0" w:color="auto"/>
            </w:tcBorders>
            <w:hideMark/>
          </w:tcPr>
          <w:p w:rsidR="00BF6965" w:rsidRPr="00AE226E" w:rsidRDefault="00BF6965">
            <w:pPr>
              <w:spacing w:line="360" w:lineRule="auto"/>
              <w:jc w:val="center"/>
              <w:rPr>
                <w:rFonts w:cs="Tahoma"/>
                <w:sz w:val="26"/>
                <w:szCs w:val="24"/>
              </w:rPr>
            </w:pPr>
            <w:r w:rsidRPr="00AE226E">
              <w:rPr>
                <w:rFonts w:cs="Tahoma"/>
                <w:sz w:val="26"/>
                <w:szCs w:val="24"/>
              </w:rPr>
              <w:t>8.</w:t>
            </w:r>
          </w:p>
        </w:tc>
        <w:tc>
          <w:tcPr>
            <w:tcW w:w="2893" w:type="pct"/>
            <w:tcBorders>
              <w:top w:val="single" w:sz="4" w:space="0" w:color="auto"/>
              <w:left w:val="single" w:sz="4" w:space="0" w:color="auto"/>
              <w:bottom w:val="single" w:sz="4" w:space="0" w:color="auto"/>
              <w:right w:val="single" w:sz="4" w:space="0" w:color="auto"/>
            </w:tcBorders>
            <w:hideMark/>
          </w:tcPr>
          <w:p w:rsidR="00BF6965" w:rsidRPr="00AE226E" w:rsidRDefault="00BF6965" w:rsidP="003E4EFD">
            <w:pPr>
              <w:spacing w:line="360" w:lineRule="auto"/>
              <w:jc w:val="both"/>
              <w:rPr>
                <w:rFonts w:cs="Tahoma"/>
                <w:sz w:val="26"/>
                <w:szCs w:val="24"/>
              </w:rPr>
            </w:pPr>
            <w:r w:rsidRPr="00AE226E">
              <w:rPr>
                <w:rFonts w:cs="Tahoma"/>
                <w:sz w:val="26"/>
                <w:szCs w:val="24"/>
              </w:rPr>
              <w:t>Any other information</w:t>
            </w:r>
          </w:p>
        </w:tc>
        <w:tc>
          <w:tcPr>
            <w:tcW w:w="1609" w:type="pct"/>
            <w:tcBorders>
              <w:top w:val="single" w:sz="4" w:space="0" w:color="auto"/>
              <w:left w:val="single" w:sz="4" w:space="0" w:color="auto"/>
              <w:bottom w:val="single" w:sz="4" w:space="0" w:color="auto"/>
              <w:right w:val="single" w:sz="4" w:space="0" w:color="auto"/>
            </w:tcBorders>
          </w:tcPr>
          <w:p w:rsidR="00BF6965" w:rsidRPr="00AE226E" w:rsidRDefault="00BF6965">
            <w:pPr>
              <w:spacing w:line="360" w:lineRule="auto"/>
              <w:jc w:val="center"/>
              <w:rPr>
                <w:rFonts w:cs="Tahoma"/>
                <w:sz w:val="26"/>
                <w:szCs w:val="24"/>
              </w:rPr>
            </w:pPr>
          </w:p>
        </w:tc>
      </w:tr>
    </w:tbl>
    <w:p w:rsidR="00BF6965" w:rsidRDefault="00BF6965" w:rsidP="00BF6965">
      <w:pPr>
        <w:spacing w:line="360" w:lineRule="auto"/>
        <w:ind w:left="360"/>
        <w:jc w:val="center"/>
        <w:rPr>
          <w:rFonts w:cs="Tahoma"/>
          <w:sz w:val="26"/>
          <w:szCs w:val="24"/>
        </w:rPr>
      </w:pPr>
    </w:p>
    <w:tbl>
      <w:tblPr>
        <w:tblStyle w:val="TableGrid"/>
        <w:tblW w:w="5000" w:type="pct"/>
        <w:tblLook w:val="04A0" w:firstRow="1" w:lastRow="0" w:firstColumn="1" w:lastColumn="0" w:noHBand="0" w:noVBand="1"/>
      </w:tblPr>
      <w:tblGrid>
        <w:gridCol w:w="3151"/>
        <w:gridCol w:w="3206"/>
        <w:gridCol w:w="3219"/>
      </w:tblGrid>
      <w:tr w:rsidR="003E4EFD" w:rsidTr="003E4EFD">
        <w:tc>
          <w:tcPr>
            <w:tcW w:w="1645" w:type="pct"/>
            <w:tcBorders>
              <w:top w:val="single" w:sz="4" w:space="0" w:color="auto"/>
              <w:left w:val="single" w:sz="4" w:space="0" w:color="auto"/>
              <w:bottom w:val="single" w:sz="4" w:space="0" w:color="auto"/>
              <w:right w:val="single" w:sz="4" w:space="0" w:color="auto"/>
            </w:tcBorders>
            <w:hideMark/>
          </w:tcPr>
          <w:p w:rsidR="003E4EFD" w:rsidRDefault="003E4EFD">
            <w:pPr>
              <w:pStyle w:val="ListParagraph"/>
              <w:spacing w:line="360" w:lineRule="auto"/>
              <w:ind w:left="0"/>
              <w:jc w:val="both"/>
              <w:rPr>
                <w:rFonts w:cs="Tahoma"/>
                <w:b/>
                <w:sz w:val="26"/>
                <w:szCs w:val="24"/>
              </w:rPr>
            </w:pPr>
            <w:r>
              <w:rPr>
                <w:rFonts w:cs="Tahoma"/>
                <w:b/>
                <w:sz w:val="26"/>
                <w:szCs w:val="24"/>
              </w:rPr>
              <w:t xml:space="preserve">Sl. No. </w:t>
            </w:r>
          </w:p>
        </w:tc>
        <w:tc>
          <w:tcPr>
            <w:tcW w:w="1674" w:type="pct"/>
            <w:tcBorders>
              <w:top w:val="single" w:sz="4" w:space="0" w:color="auto"/>
              <w:left w:val="single" w:sz="4" w:space="0" w:color="auto"/>
              <w:bottom w:val="single" w:sz="4" w:space="0" w:color="auto"/>
              <w:right w:val="single" w:sz="4" w:space="0" w:color="auto"/>
            </w:tcBorders>
            <w:hideMark/>
          </w:tcPr>
          <w:p w:rsidR="003E4EFD" w:rsidRDefault="003E4EFD">
            <w:pPr>
              <w:pStyle w:val="ListParagraph"/>
              <w:spacing w:line="360" w:lineRule="auto"/>
              <w:ind w:left="0"/>
              <w:jc w:val="both"/>
              <w:rPr>
                <w:rFonts w:cs="Tahoma"/>
                <w:b/>
                <w:sz w:val="26"/>
                <w:szCs w:val="24"/>
              </w:rPr>
            </w:pPr>
            <w:r>
              <w:rPr>
                <w:rFonts w:cs="Tahoma"/>
                <w:b/>
                <w:sz w:val="26"/>
                <w:szCs w:val="24"/>
              </w:rPr>
              <w:t>Item of work as per scope of work at para 2 of Tender Notice</w:t>
            </w:r>
          </w:p>
        </w:tc>
        <w:tc>
          <w:tcPr>
            <w:tcW w:w="1681" w:type="pct"/>
            <w:tcBorders>
              <w:top w:val="single" w:sz="4" w:space="0" w:color="auto"/>
              <w:left w:val="single" w:sz="4" w:space="0" w:color="auto"/>
              <w:bottom w:val="single" w:sz="4" w:space="0" w:color="auto"/>
              <w:right w:val="single" w:sz="4" w:space="0" w:color="auto"/>
            </w:tcBorders>
            <w:hideMark/>
          </w:tcPr>
          <w:p w:rsidR="003E4EFD" w:rsidRDefault="003E4EFD">
            <w:pPr>
              <w:pStyle w:val="ListParagraph"/>
              <w:spacing w:line="360" w:lineRule="auto"/>
              <w:ind w:left="0"/>
              <w:jc w:val="both"/>
              <w:rPr>
                <w:rFonts w:cs="Tahoma"/>
                <w:b/>
                <w:sz w:val="26"/>
                <w:szCs w:val="24"/>
              </w:rPr>
            </w:pPr>
            <w:r>
              <w:rPr>
                <w:rFonts w:cs="Tahoma"/>
                <w:b/>
                <w:sz w:val="26"/>
                <w:szCs w:val="24"/>
              </w:rPr>
              <w:t>Amount incl. VAT (RMB)</w:t>
            </w:r>
          </w:p>
        </w:tc>
      </w:tr>
      <w:tr w:rsidR="003E4EFD" w:rsidTr="003E4EFD">
        <w:tc>
          <w:tcPr>
            <w:tcW w:w="1645" w:type="pct"/>
            <w:tcBorders>
              <w:top w:val="single" w:sz="4" w:space="0" w:color="auto"/>
              <w:left w:val="single" w:sz="4" w:space="0" w:color="auto"/>
              <w:bottom w:val="single" w:sz="4" w:space="0" w:color="auto"/>
              <w:right w:val="single" w:sz="4" w:space="0" w:color="auto"/>
            </w:tcBorders>
          </w:tcPr>
          <w:p w:rsidR="003E4EFD" w:rsidRDefault="003E4EFD">
            <w:pPr>
              <w:pStyle w:val="ListParagraph"/>
              <w:spacing w:line="360" w:lineRule="auto"/>
              <w:ind w:left="0"/>
              <w:jc w:val="both"/>
              <w:rPr>
                <w:rFonts w:cs="Tahoma"/>
                <w:b/>
                <w:sz w:val="26"/>
                <w:szCs w:val="24"/>
              </w:rPr>
            </w:pPr>
          </w:p>
        </w:tc>
        <w:tc>
          <w:tcPr>
            <w:tcW w:w="1674" w:type="pct"/>
            <w:tcBorders>
              <w:top w:val="single" w:sz="4" w:space="0" w:color="auto"/>
              <w:left w:val="single" w:sz="4" w:space="0" w:color="auto"/>
              <w:bottom w:val="single" w:sz="4" w:space="0" w:color="auto"/>
              <w:right w:val="single" w:sz="4" w:space="0" w:color="auto"/>
            </w:tcBorders>
          </w:tcPr>
          <w:p w:rsidR="003E4EFD" w:rsidRDefault="003E4EFD">
            <w:pPr>
              <w:pStyle w:val="ListParagraph"/>
              <w:spacing w:line="360" w:lineRule="auto"/>
              <w:ind w:left="0"/>
              <w:jc w:val="both"/>
              <w:rPr>
                <w:rFonts w:cs="Tahoma"/>
                <w:b/>
                <w:sz w:val="26"/>
                <w:szCs w:val="24"/>
              </w:rPr>
            </w:pPr>
          </w:p>
        </w:tc>
        <w:tc>
          <w:tcPr>
            <w:tcW w:w="1681" w:type="pct"/>
            <w:tcBorders>
              <w:top w:val="single" w:sz="4" w:space="0" w:color="auto"/>
              <w:left w:val="single" w:sz="4" w:space="0" w:color="auto"/>
              <w:bottom w:val="single" w:sz="4" w:space="0" w:color="auto"/>
              <w:right w:val="single" w:sz="4" w:space="0" w:color="auto"/>
            </w:tcBorders>
          </w:tcPr>
          <w:p w:rsidR="003E4EFD" w:rsidRDefault="003E4EFD">
            <w:pPr>
              <w:pStyle w:val="ListParagraph"/>
              <w:spacing w:line="360" w:lineRule="auto"/>
              <w:ind w:left="0"/>
              <w:jc w:val="both"/>
              <w:rPr>
                <w:rFonts w:cs="Tahoma"/>
                <w:b/>
                <w:sz w:val="26"/>
                <w:szCs w:val="24"/>
              </w:rPr>
            </w:pPr>
          </w:p>
        </w:tc>
      </w:tr>
      <w:tr w:rsidR="003E4EFD" w:rsidTr="003E4EFD">
        <w:tc>
          <w:tcPr>
            <w:tcW w:w="1645" w:type="pct"/>
            <w:tcBorders>
              <w:top w:val="single" w:sz="4" w:space="0" w:color="auto"/>
              <w:left w:val="single" w:sz="4" w:space="0" w:color="auto"/>
              <w:bottom w:val="single" w:sz="4" w:space="0" w:color="auto"/>
              <w:right w:val="single" w:sz="4" w:space="0" w:color="auto"/>
            </w:tcBorders>
          </w:tcPr>
          <w:p w:rsidR="003E4EFD" w:rsidRDefault="003E4EFD">
            <w:pPr>
              <w:pStyle w:val="ListParagraph"/>
              <w:spacing w:line="360" w:lineRule="auto"/>
              <w:ind w:left="0"/>
              <w:jc w:val="both"/>
              <w:rPr>
                <w:rFonts w:cs="Tahoma"/>
                <w:b/>
                <w:sz w:val="26"/>
                <w:szCs w:val="24"/>
              </w:rPr>
            </w:pPr>
          </w:p>
        </w:tc>
        <w:tc>
          <w:tcPr>
            <w:tcW w:w="1674" w:type="pct"/>
            <w:tcBorders>
              <w:top w:val="single" w:sz="4" w:space="0" w:color="auto"/>
              <w:left w:val="single" w:sz="4" w:space="0" w:color="auto"/>
              <w:bottom w:val="single" w:sz="4" w:space="0" w:color="auto"/>
              <w:right w:val="single" w:sz="4" w:space="0" w:color="auto"/>
            </w:tcBorders>
            <w:hideMark/>
          </w:tcPr>
          <w:p w:rsidR="003E4EFD" w:rsidRDefault="003E4EFD">
            <w:pPr>
              <w:pStyle w:val="ListParagraph"/>
              <w:spacing w:line="360" w:lineRule="auto"/>
              <w:ind w:left="0"/>
              <w:jc w:val="both"/>
              <w:rPr>
                <w:rFonts w:cs="Tahoma"/>
                <w:b/>
                <w:sz w:val="26"/>
                <w:szCs w:val="24"/>
              </w:rPr>
            </w:pPr>
            <w:r>
              <w:rPr>
                <w:rFonts w:cs="Tahoma"/>
                <w:b/>
                <w:sz w:val="26"/>
                <w:szCs w:val="24"/>
              </w:rPr>
              <w:t>Total=</w:t>
            </w:r>
          </w:p>
        </w:tc>
        <w:tc>
          <w:tcPr>
            <w:tcW w:w="1681" w:type="pct"/>
            <w:tcBorders>
              <w:top w:val="single" w:sz="4" w:space="0" w:color="auto"/>
              <w:left w:val="single" w:sz="4" w:space="0" w:color="auto"/>
              <w:bottom w:val="single" w:sz="4" w:space="0" w:color="auto"/>
              <w:right w:val="single" w:sz="4" w:space="0" w:color="auto"/>
            </w:tcBorders>
          </w:tcPr>
          <w:p w:rsidR="003E4EFD" w:rsidRDefault="003E4EFD">
            <w:pPr>
              <w:pStyle w:val="ListParagraph"/>
              <w:spacing w:line="360" w:lineRule="auto"/>
              <w:ind w:left="0"/>
              <w:jc w:val="both"/>
              <w:rPr>
                <w:rFonts w:cs="Tahoma"/>
                <w:b/>
                <w:sz w:val="26"/>
                <w:szCs w:val="24"/>
              </w:rPr>
            </w:pPr>
          </w:p>
        </w:tc>
      </w:tr>
    </w:tbl>
    <w:p w:rsidR="003E4EFD" w:rsidRPr="00AE226E" w:rsidRDefault="003E4EFD" w:rsidP="00BF6965">
      <w:pPr>
        <w:spacing w:line="360" w:lineRule="auto"/>
        <w:ind w:left="360"/>
        <w:jc w:val="center"/>
        <w:rPr>
          <w:rFonts w:cs="Tahoma"/>
          <w:sz w:val="26"/>
          <w:szCs w:val="24"/>
        </w:rPr>
      </w:pPr>
    </w:p>
    <w:p w:rsidR="003E4EFD" w:rsidRDefault="003E4EFD" w:rsidP="00BF6965">
      <w:pPr>
        <w:spacing w:line="360" w:lineRule="auto"/>
        <w:ind w:left="360"/>
        <w:jc w:val="center"/>
        <w:rPr>
          <w:rFonts w:cs="Tahoma"/>
          <w:b/>
          <w:sz w:val="26"/>
          <w:szCs w:val="24"/>
          <w:u w:val="single"/>
        </w:rPr>
      </w:pPr>
    </w:p>
    <w:p w:rsidR="003E4EFD" w:rsidRDefault="003E4EFD" w:rsidP="00BF6965">
      <w:pPr>
        <w:spacing w:line="360" w:lineRule="auto"/>
        <w:ind w:left="360"/>
        <w:jc w:val="center"/>
        <w:rPr>
          <w:rFonts w:cs="Tahoma"/>
          <w:b/>
          <w:sz w:val="26"/>
          <w:szCs w:val="24"/>
          <w:u w:val="single"/>
        </w:rPr>
      </w:pPr>
    </w:p>
    <w:p w:rsidR="00BF6965" w:rsidRPr="00AE226E" w:rsidRDefault="00BF6965" w:rsidP="00BF6965">
      <w:pPr>
        <w:spacing w:line="360" w:lineRule="auto"/>
        <w:ind w:left="360"/>
        <w:jc w:val="center"/>
        <w:rPr>
          <w:rFonts w:cs="Tahoma"/>
          <w:b/>
          <w:sz w:val="26"/>
          <w:szCs w:val="24"/>
          <w:u w:val="single"/>
        </w:rPr>
      </w:pPr>
      <w:r w:rsidRPr="00AE226E">
        <w:rPr>
          <w:rFonts w:cs="Tahoma"/>
          <w:b/>
          <w:sz w:val="26"/>
          <w:szCs w:val="24"/>
          <w:u w:val="single"/>
        </w:rPr>
        <w:lastRenderedPageBreak/>
        <w:t>Declaration</w:t>
      </w:r>
    </w:p>
    <w:p w:rsidR="00BF6965" w:rsidRPr="00AE226E" w:rsidRDefault="00BF6965" w:rsidP="00BF6965">
      <w:pPr>
        <w:spacing w:line="360" w:lineRule="auto"/>
        <w:ind w:firstLine="360"/>
        <w:jc w:val="both"/>
        <w:rPr>
          <w:rFonts w:cs="Tahoma"/>
          <w:sz w:val="26"/>
          <w:szCs w:val="24"/>
        </w:rPr>
      </w:pPr>
      <w:r w:rsidRPr="00AE226E">
        <w:rPr>
          <w:rFonts w:cs="Tahoma"/>
          <w:sz w:val="26"/>
          <w:szCs w:val="24"/>
        </w:rPr>
        <w:t xml:space="preserve">I hereby certify that the information furnished above is full and correct to the best of our knowledge. The self-attested copies of required documents as mentioned in para 5 of the Tender notice have been submitted. We understand that in case of non-submission of required documents, the bid shall stand rejected. </w:t>
      </w:r>
    </w:p>
    <w:p w:rsidR="00BF6965" w:rsidRPr="00AE226E" w:rsidRDefault="00BF6965" w:rsidP="00BF6965">
      <w:pPr>
        <w:spacing w:line="360" w:lineRule="auto"/>
        <w:ind w:firstLine="360"/>
        <w:jc w:val="right"/>
        <w:rPr>
          <w:rFonts w:cs="Tahoma"/>
          <w:b/>
          <w:sz w:val="26"/>
          <w:szCs w:val="24"/>
        </w:rPr>
      </w:pPr>
      <w:r w:rsidRPr="00AE226E">
        <w:rPr>
          <w:rFonts w:cs="Tahoma"/>
          <w:b/>
          <w:sz w:val="26"/>
          <w:szCs w:val="24"/>
        </w:rPr>
        <w:t>(Signature of the authorized signatory)</w:t>
      </w:r>
    </w:p>
    <w:p w:rsidR="00BF6965" w:rsidRPr="00AE226E" w:rsidRDefault="00BF6965" w:rsidP="00BF6965">
      <w:pPr>
        <w:spacing w:line="360" w:lineRule="auto"/>
        <w:ind w:firstLine="360"/>
        <w:jc w:val="right"/>
        <w:rPr>
          <w:rFonts w:cs="Tahoma"/>
          <w:b/>
          <w:sz w:val="26"/>
          <w:szCs w:val="24"/>
        </w:rPr>
      </w:pPr>
      <w:r w:rsidRPr="00AE226E">
        <w:rPr>
          <w:rFonts w:cs="Tahoma"/>
          <w:b/>
          <w:sz w:val="26"/>
          <w:szCs w:val="24"/>
        </w:rPr>
        <w:t>Dated____________</w:t>
      </w:r>
    </w:p>
    <w:p w:rsidR="00BF6965" w:rsidRPr="00AE226E" w:rsidRDefault="00BF6965" w:rsidP="00BF6965">
      <w:pPr>
        <w:spacing w:line="360" w:lineRule="auto"/>
        <w:ind w:firstLine="360"/>
        <w:jc w:val="right"/>
        <w:rPr>
          <w:rFonts w:cs="Tahoma"/>
          <w:b/>
          <w:sz w:val="26"/>
          <w:szCs w:val="24"/>
        </w:rPr>
      </w:pPr>
      <w:r w:rsidRPr="00AE226E">
        <w:rPr>
          <w:rFonts w:cs="Tahoma"/>
          <w:b/>
          <w:sz w:val="26"/>
          <w:szCs w:val="24"/>
        </w:rPr>
        <w:t>Name and address of the Agency/Company____________________</w:t>
      </w:r>
    </w:p>
    <w:p w:rsidR="00BF6965" w:rsidRPr="00AE226E" w:rsidRDefault="00BF6965" w:rsidP="00BF6965">
      <w:pPr>
        <w:spacing w:line="360" w:lineRule="auto"/>
        <w:ind w:firstLine="360"/>
        <w:jc w:val="right"/>
        <w:rPr>
          <w:rFonts w:cs="Tahoma"/>
          <w:b/>
          <w:sz w:val="26"/>
          <w:szCs w:val="24"/>
        </w:rPr>
      </w:pPr>
      <w:r w:rsidRPr="00AE226E">
        <w:rPr>
          <w:rFonts w:cs="Tahoma"/>
          <w:b/>
          <w:sz w:val="26"/>
          <w:szCs w:val="24"/>
        </w:rPr>
        <w:t>Seal of the firm</w:t>
      </w:r>
    </w:p>
    <w:p w:rsidR="00BF6965" w:rsidRPr="00AE226E" w:rsidRDefault="00BF6965" w:rsidP="00BF6965">
      <w:pPr>
        <w:spacing w:line="360" w:lineRule="auto"/>
        <w:rPr>
          <w:rFonts w:cs="Tahoma"/>
          <w:b/>
          <w:sz w:val="26"/>
          <w:szCs w:val="24"/>
        </w:rPr>
      </w:pPr>
    </w:p>
    <w:sectPr w:rsidR="00BF6965" w:rsidRPr="00AE2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urier New"/>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D65"/>
    <w:multiLevelType w:val="hybridMultilevel"/>
    <w:tmpl w:val="B6B8616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120329B7"/>
    <w:multiLevelType w:val="hybridMultilevel"/>
    <w:tmpl w:val="19AEA3D6"/>
    <w:lvl w:ilvl="0" w:tplc="CFA476A6">
      <w:start w:val="4"/>
      <w:numFmt w:val="bullet"/>
      <w:lvlText w:val=""/>
      <w:lvlJc w:val="left"/>
      <w:pPr>
        <w:ind w:left="1530" w:hanging="360"/>
      </w:pPr>
      <w:rPr>
        <w:rFonts w:ascii="Symbol" w:eastAsia="SimSun" w:hAnsi="Symbol"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88A6F7A"/>
    <w:multiLevelType w:val="hybridMultilevel"/>
    <w:tmpl w:val="16FE5812"/>
    <w:lvl w:ilvl="0" w:tplc="E4BE0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C4AD7"/>
    <w:multiLevelType w:val="hybridMultilevel"/>
    <w:tmpl w:val="9B6A9DC2"/>
    <w:lvl w:ilvl="0" w:tplc="CFA476A6">
      <w:start w:val="4"/>
      <w:numFmt w:val="bullet"/>
      <w:lvlText w:val=""/>
      <w:lvlJc w:val="left"/>
      <w:pPr>
        <w:ind w:left="1530" w:hanging="360"/>
      </w:pPr>
      <w:rPr>
        <w:rFonts w:ascii="Symbol" w:eastAsia="SimSun" w:hAnsi="Symbol"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C13E99"/>
    <w:multiLevelType w:val="hybridMultilevel"/>
    <w:tmpl w:val="8E54ABC2"/>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9AB1EE4"/>
    <w:multiLevelType w:val="hybridMultilevel"/>
    <w:tmpl w:val="8C72760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461979D4"/>
    <w:multiLevelType w:val="hybridMultilevel"/>
    <w:tmpl w:val="08CE4952"/>
    <w:lvl w:ilvl="0" w:tplc="CFA476A6">
      <w:start w:val="4"/>
      <w:numFmt w:val="bullet"/>
      <w:lvlText w:val=""/>
      <w:lvlJc w:val="left"/>
      <w:pPr>
        <w:ind w:left="1530" w:hanging="360"/>
      </w:pPr>
      <w:rPr>
        <w:rFonts w:ascii="Symbol" w:eastAsia="SimSun" w:hAnsi="Symbol" w:cs="Times New Roman" w:hint="default"/>
        <w:sz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FBA6B26"/>
    <w:multiLevelType w:val="hybridMultilevel"/>
    <w:tmpl w:val="A7980B2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5AB645F5"/>
    <w:multiLevelType w:val="hybridMultilevel"/>
    <w:tmpl w:val="ECBEC22C"/>
    <w:lvl w:ilvl="0" w:tplc="5DECA62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8F66F48"/>
    <w:multiLevelType w:val="hybridMultilevel"/>
    <w:tmpl w:val="BB427F1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726C6AAB"/>
    <w:multiLevelType w:val="hybridMultilevel"/>
    <w:tmpl w:val="BB7E8A7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1">
    <w:nsid w:val="734F7CE7"/>
    <w:multiLevelType w:val="hybridMultilevel"/>
    <w:tmpl w:val="5A365A9A"/>
    <w:lvl w:ilvl="0" w:tplc="4E90808A">
      <w:start w:val="3"/>
      <w:numFmt w:val="decimal"/>
      <w:lvlText w:val="%1."/>
      <w:lvlJc w:val="left"/>
      <w:pPr>
        <w:ind w:left="1170" w:hanging="360"/>
      </w:pPr>
      <w:rPr>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2">
    <w:nsid w:val="756030DA"/>
    <w:multiLevelType w:val="hybridMultilevel"/>
    <w:tmpl w:val="F7481D7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7CAD3BFF"/>
    <w:multiLevelType w:val="hybridMultilevel"/>
    <w:tmpl w:val="B77ED3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7FF70DE3"/>
    <w:multiLevelType w:val="hybridMultilevel"/>
    <w:tmpl w:val="05CE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14"/>
  </w:num>
  <w:num w:numId="16">
    <w:abstractNumId w:val="5"/>
  </w:num>
  <w:num w:numId="17">
    <w:abstractNumId w:val="13"/>
  </w:num>
  <w:num w:numId="18">
    <w:abstractNumId w:val="1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E3"/>
    <w:rsid w:val="000227DA"/>
    <w:rsid w:val="00066399"/>
    <w:rsid w:val="000964E3"/>
    <w:rsid w:val="000A25D0"/>
    <w:rsid w:val="00121EAD"/>
    <w:rsid w:val="00131979"/>
    <w:rsid w:val="001552FE"/>
    <w:rsid w:val="003D7FE3"/>
    <w:rsid w:val="003E4EFD"/>
    <w:rsid w:val="0043135E"/>
    <w:rsid w:val="004961E9"/>
    <w:rsid w:val="005446DA"/>
    <w:rsid w:val="006B0D84"/>
    <w:rsid w:val="0082418A"/>
    <w:rsid w:val="009844E4"/>
    <w:rsid w:val="009C04F4"/>
    <w:rsid w:val="00A17BCE"/>
    <w:rsid w:val="00A51A02"/>
    <w:rsid w:val="00AE226E"/>
    <w:rsid w:val="00AF3A96"/>
    <w:rsid w:val="00BF6965"/>
    <w:rsid w:val="00BF70CD"/>
    <w:rsid w:val="00CC6E49"/>
    <w:rsid w:val="00D77B92"/>
    <w:rsid w:val="00E0053B"/>
    <w:rsid w:val="00E72F4F"/>
    <w:rsid w:val="00EE5395"/>
    <w:rsid w:val="00F11ADD"/>
    <w:rsid w:val="00FB1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65"/>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F6965"/>
    <w:rPr>
      <w:rFonts w:ascii="Calibri" w:eastAsia="SimSun" w:hAnsi="Calibri" w:cs="Times New Roman"/>
      <w:lang w:eastAsia="zh-CN"/>
    </w:rPr>
  </w:style>
  <w:style w:type="paragraph" w:styleId="ListParagraph">
    <w:name w:val="List Paragraph"/>
    <w:basedOn w:val="Normal"/>
    <w:uiPriority w:val="34"/>
    <w:qFormat/>
    <w:rsid w:val="00BF6965"/>
    <w:pPr>
      <w:ind w:left="720"/>
      <w:contextualSpacing/>
    </w:pPr>
  </w:style>
  <w:style w:type="table" w:styleId="TableGrid">
    <w:name w:val="Table Grid"/>
    <w:basedOn w:val="TableNormal"/>
    <w:uiPriority w:val="59"/>
    <w:rsid w:val="00BF6965"/>
    <w:pPr>
      <w:spacing w:after="0" w:line="240" w:lineRule="auto"/>
    </w:pPr>
    <w:rPr>
      <w:rFonts w:ascii="Tahoma" w:hAnsi="Tahom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1E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961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65"/>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F6965"/>
    <w:rPr>
      <w:rFonts w:ascii="Calibri" w:eastAsia="SimSun" w:hAnsi="Calibri" w:cs="Times New Roman"/>
      <w:lang w:eastAsia="zh-CN"/>
    </w:rPr>
  </w:style>
  <w:style w:type="paragraph" w:styleId="ListParagraph">
    <w:name w:val="List Paragraph"/>
    <w:basedOn w:val="Normal"/>
    <w:uiPriority w:val="34"/>
    <w:qFormat/>
    <w:rsid w:val="00BF6965"/>
    <w:pPr>
      <w:ind w:left="720"/>
      <w:contextualSpacing/>
    </w:pPr>
  </w:style>
  <w:style w:type="table" w:styleId="TableGrid">
    <w:name w:val="Table Grid"/>
    <w:basedOn w:val="TableNormal"/>
    <w:uiPriority w:val="59"/>
    <w:rsid w:val="00BF6965"/>
    <w:pPr>
      <w:spacing w:after="0" w:line="240" w:lineRule="auto"/>
    </w:pPr>
    <w:rPr>
      <w:rFonts w:ascii="Tahoma" w:hAnsi="Tahom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61E9"/>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961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5562">
      <w:bodyDiv w:val="1"/>
      <w:marLeft w:val="0"/>
      <w:marRight w:val="0"/>
      <w:marTop w:val="0"/>
      <w:marBottom w:val="0"/>
      <w:divBdr>
        <w:top w:val="none" w:sz="0" w:space="0" w:color="auto"/>
        <w:left w:val="none" w:sz="0" w:space="0" w:color="auto"/>
        <w:bottom w:val="none" w:sz="0" w:space="0" w:color="auto"/>
        <w:right w:val="none" w:sz="0" w:space="0" w:color="auto"/>
      </w:divBdr>
    </w:div>
    <w:div w:id="878129912">
      <w:bodyDiv w:val="1"/>
      <w:marLeft w:val="0"/>
      <w:marRight w:val="0"/>
      <w:marTop w:val="0"/>
      <w:marBottom w:val="0"/>
      <w:divBdr>
        <w:top w:val="none" w:sz="0" w:space="0" w:color="auto"/>
        <w:left w:val="none" w:sz="0" w:space="0" w:color="auto"/>
        <w:bottom w:val="none" w:sz="0" w:space="0" w:color="auto"/>
        <w:right w:val="none" w:sz="0" w:space="0" w:color="auto"/>
      </w:divBdr>
    </w:div>
    <w:div w:id="914585859">
      <w:bodyDiv w:val="1"/>
      <w:marLeft w:val="0"/>
      <w:marRight w:val="0"/>
      <w:marTop w:val="0"/>
      <w:marBottom w:val="0"/>
      <w:divBdr>
        <w:top w:val="none" w:sz="0" w:space="0" w:color="auto"/>
        <w:left w:val="none" w:sz="0" w:space="0" w:color="auto"/>
        <w:bottom w:val="none" w:sz="0" w:space="0" w:color="auto"/>
        <w:right w:val="none" w:sz="0" w:space="0" w:color="auto"/>
      </w:divBdr>
    </w:div>
    <w:div w:id="1127817533">
      <w:bodyDiv w:val="1"/>
      <w:marLeft w:val="0"/>
      <w:marRight w:val="0"/>
      <w:marTop w:val="0"/>
      <w:marBottom w:val="0"/>
      <w:divBdr>
        <w:top w:val="none" w:sz="0" w:space="0" w:color="auto"/>
        <w:left w:val="none" w:sz="0" w:space="0" w:color="auto"/>
        <w:bottom w:val="none" w:sz="0" w:space="0" w:color="auto"/>
        <w:right w:val="none" w:sz="0" w:space="0" w:color="auto"/>
      </w:divBdr>
    </w:div>
    <w:div w:id="1572541506">
      <w:bodyDiv w:val="1"/>
      <w:marLeft w:val="0"/>
      <w:marRight w:val="0"/>
      <w:marTop w:val="0"/>
      <w:marBottom w:val="0"/>
      <w:divBdr>
        <w:top w:val="none" w:sz="0" w:space="0" w:color="auto"/>
        <w:left w:val="none" w:sz="0" w:space="0" w:color="auto"/>
        <w:bottom w:val="none" w:sz="0" w:space="0" w:color="auto"/>
        <w:right w:val="none" w:sz="0" w:space="0" w:color="auto"/>
      </w:divBdr>
    </w:div>
    <w:div w:id="2046519285">
      <w:bodyDiv w:val="1"/>
      <w:marLeft w:val="0"/>
      <w:marRight w:val="0"/>
      <w:marTop w:val="0"/>
      <w:marBottom w:val="0"/>
      <w:divBdr>
        <w:top w:val="none" w:sz="0" w:space="0" w:color="auto"/>
        <w:left w:val="none" w:sz="0" w:space="0" w:color="auto"/>
        <w:bottom w:val="none" w:sz="0" w:space="0" w:color="auto"/>
        <w:right w:val="none" w:sz="0" w:space="0" w:color="auto"/>
      </w:divBdr>
    </w:div>
    <w:div w:id="20631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in15b</cp:lastModifiedBy>
  <cp:revision>2</cp:revision>
  <cp:lastPrinted>2016-09-22T07:27:00Z</cp:lastPrinted>
  <dcterms:created xsi:type="dcterms:W3CDTF">2016-09-23T23:41:00Z</dcterms:created>
  <dcterms:modified xsi:type="dcterms:W3CDTF">2016-09-23T23:41:00Z</dcterms:modified>
</cp:coreProperties>
</file>